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22" w:rsidRPr="00E72630" w:rsidRDefault="004F5022">
      <w:pPr>
        <w:rPr>
          <w:rFonts w:ascii="Tahoma" w:hAnsi="Tahoma" w:cs="Tahoma"/>
        </w:rPr>
      </w:pPr>
      <w:bookmarkStart w:id="0" w:name="_GoBack"/>
      <w:bookmarkEnd w:id="0"/>
    </w:p>
    <w:p w:rsidR="006B2061" w:rsidRPr="00E72630" w:rsidRDefault="006B2061">
      <w:pPr>
        <w:rPr>
          <w:rFonts w:ascii="Tahoma" w:hAnsi="Tahoma" w:cs="Tahoma"/>
          <w:sz w:val="48"/>
          <w:szCs w:val="48"/>
        </w:rPr>
      </w:pPr>
    </w:p>
    <w:p w:rsidR="00D86F65" w:rsidRDefault="00D86F65" w:rsidP="00D86F65">
      <w:pPr>
        <w:rPr>
          <w:rFonts w:ascii="Tahoma" w:hAnsi="Tahoma" w:cs="Tahoma"/>
          <w:b/>
          <w:sz w:val="44"/>
          <w:szCs w:val="44"/>
        </w:rPr>
      </w:pPr>
    </w:p>
    <w:p w:rsidR="006B2061" w:rsidRDefault="006B2061" w:rsidP="006B2061">
      <w:pPr>
        <w:jc w:val="center"/>
        <w:rPr>
          <w:rFonts w:ascii="Tahoma" w:hAnsi="Tahoma" w:cs="Tahoma"/>
          <w:b/>
          <w:sz w:val="44"/>
          <w:szCs w:val="44"/>
        </w:rPr>
      </w:pPr>
      <w:r w:rsidRPr="00E72630">
        <w:rPr>
          <w:rFonts w:ascii="Tahoma" w:hAnsi="Tahoma" w:cs="Tahoma"/>
          <w:b/>
          <w:sz w:val="44"/>
          <w:szCs w:val="44"/>
        </w:rPr>
        <w:t xml:space="preserve">Request for </w:t>
      </w:r>
      <w:r w:rsidR="00837778">
        <w:rPr>
          <w:rFonts w:ascii="Tahoma" w:hAnsi="Tahoma" w:cs="Tahoma"/>
          <w:b/>
          <w:sz w:val="44"/>
          <w:szCs w:val="44"/>
        </w:rPr>
        <w:t xml:space="preserve">Statement of </w:t>
      </w:r>
      <w:r w:rsidRPr="00E72630">
        <w:rPr>
          <w:rFonts w:ascii="Tahoma" w:hAnsi="Tahoma" w:cs="Tahoma"/>
          <w:b/>
          <w:sz w:val="44"/>
          <w:szCs w:val="44"/>
        </w:rPr>
        <w:t>Qualifications</w:t>
      </w:r>
    </w:p>
    <w:p w:rsidR="00837778" w:rsidRPr="00E72630" w:rsidRDefault="000228F7" w:rsidP="006B2061">
      <w:pPr>
        <w:jc w:val="center"/>
        <w:rPr>
          <w:rFonts w:ascii="Tahoma" w:hAnsi="Tahoma" w:cs="Tahoma"/>
          <w:b/>
          <w:sz w:val="44"/>
          <w:szCs w:val="44"/>
        </w:rPr>
      </w:pPr>
      <w:r>
        <w:rPr>
          <w:rFonts w:ascii="Tahoma" w:hAnsi="Tahoma" w:cs="Tahoma"/>
          <w:b/>
          <w:sz w:val="44"/>
          <w:szCs w:val="44"/>
        </w:rPr>
        <w:t xml:space="preserve">To Provide Services Related to Issuance of Harbor District Permits and </w:t>
      </w:r>
      <w:proofErr w:type="spellStart"/>
      <w:r>
        <w:rPr>
          <w:rFonts w:ascii="Tahoma" w:hAnsi="Tahoma" w:cs="Tahoma"/>
          <w:b/>
          <w:sz w:val="44"/>
          <w:szCs w:val="44"/>
        </w:rPr>
        <w:t>CEQA</w:t>
      </w:r>
      <w:proofErr w:type="spellEnd"/>
      <w:r>
        <w:rPr>
          <w:rFonts w:ascii="Tahoma" w:hAnsi="Tahoma" w:cs="Tahoma"/>
          <w:b/>
          <w:sz w:val="44"/>
          <w:szCs w:val="44"/>
        </w:rPr>
        <w:t xml:space="preserve"> Documentation </w:t>
      </w:r>
    </w:p>
    <w:p w:rsidR="00D37DE9" w:rsidRPr="00E72630" w:rsidRDefault="00D37DE9" w:rsidP="00D86F65">
      <w:pPr>
        <w:rPr>
          <w:rFonts w:ascii="Tahoma" w:hAnsi="Tahoma" w:cs="Tahoma"/>
          <w:b/>
          <w:bCs/>
          <w:sz w:val="44"/>
          <w:szCs w:val="44"/>
        </w:rPr>
      </w:pPr>
    </w:p>
    <w:p w:rsidR="00D37DE9" w:rsidRPr="00E72630" w:rsidRDefault="00D37DE9" w:rsidP="006B2061">
      <w:pPr>
        <w:jc w:val="center"/>
        <w:rPr>
          <w:rFonts w:ascii="Tahoma" w:hAnsi="Tahoma" w:cs="Tahoma"/>
          <w:b/>
          <w:bCs/>
          <w:sz w:val="44"/>
          <w:szCs w:val="44"/>
        </w:rPr>
      </w:pPr>
    </w:p>
    <w:p w:rsidR="006B2061" w:rsidRPr="00E72630" w:rsidRDefault="006B2061" w:rsidP="006B2061">
      <w:pPr>
        <w:jc w:val="center"/>
        <w:rPr>
          <w:rFonts w:ascii="Tahoma" w:hAnsi="Tahoma" w:cs="Tahoma"/>
          <w:b/>
          <w:bCs/>
          <w:sz w:val="28"/>
          <w:szCs w:val="28"/>
        </w:rPr>
      </w:pPr>
    </w:p>
    <w:p w:rsidR="006B2061" w:rsidRPr="00E72630" w:rsidRDefault="006B2061" w:rsidP="006B2061">
      <w:pPr>
        <w:jc w:val="center"/>
        <w:rPr>
          <w:rFonts w:ascii="Tahoma" w:hAnsi="Tahoma" w:cs="Tahoma"/>
          <w:b/>
          <w:bCs/>
          <w:sz w:val="28"/>
          <w:szCs w:val="28"/>
        </w:rPr>
      </w:pPr>
    </w:p>
    <w:p w:rsidR="00D37DE9" w:rsidRPr="00E72630" w:rsidRDefault="00D37DE9" w:rsidP="006B2061">
      <w:pPr>
        <w:jc w:val="center"/>
        <w:rPr>
          <w:rFonts w:ascii="Tahoma" w:hAnsi="Tahoma" w:cs="Tahoma"/>
          <w:b/>
          <w:bCs/>
          <w:sz w:val="28"/>
          <w:szCs w:val="28"/>
        </w:rPr>
      </w:pPr>
    </w:p>
    <w:p w:rsidR="00D37DE9" w:rsidRPr="00E72630" w:rsidRDefault="00D37DE9" w:rsidP="006B2061">
      <w:pPr>
        <w:jc w:val="center"/>
        <w:rPr>
          <w:rFonts w:ascii="Tahoma" w:hAnsi="Tahoma" w:cs="Tahoma"/>
          <w:b/>
          <w:bCs/>
          <w:sz w:val="28"/>
          <w:szCs w:val="28"/>
        </w:rPr>
      </w:pPr>
    </w:p>
    <w:p w:rsidR="00D37DE9" w:rsidRPr="00E72630" w:rsidRDefault="00D37DE9" w:rsidP="006B2061">
      <w:pPr>
        <w:jc w:val="center"/>
        <w:rPr>
          <w:rFonts w:ascii="Tahoma" w:hAnsi="Tahoma" w:cs="Tahoma"/>
          <w:b/>
          <w:bCs/>
          <w:sz w:val="28"/>
          <w:szCs w:val="28"/>
        </w:rPr>
      </w:pPr>
    </w:p>
    <w:p w:rsidR="006B2061" w:rsidRPr="00E72630" w:rsidRDefault="006B2061" w:rsidP="006B2061">
      <w:pPr>
        <w:jc w:val="center"/>
        <w:rPr>
          <w:rFonts w:ascii="Tahoma" w:hAnsi="Tahoma" w:cs="Tahoma"/>
          <w:b/>
          <w:bCs/>
          <w:sz w:val="28"/>
          <w:szCs w:val="28"/>
        </w:rPr>
      </w:pPr>
      <w:smartTag w:uri="urn:schemas-microsoft-com:office:smarttags" w:element="place">
        <w:smartTag w:uri="urn:schemas-microsoft-com:office:smarttags" w:element="PlaceName">
          <w:r w:rsidRPr="00E72630">
            <w:rPr>
              <w:rFonts w:ascii="Tahoma" w:hAnsi="Tahoma" w:cs="Tahoma"/>
              <w:b/>
              <w:bCs/>
              <w:sz w:val="28"/>
              <w:szCs w:val="28"/>
            </w:rPr>
            <w:t>Humboldt Bay</w:t>
          </w:r>
        </w:smartTag>
        <w:r w:rsidRPr="00E72630">
          <w:rPr>
            <w:rFonts w:ascii="Tahoma" w:hAnsi="Tahoma" w:cs="Tahoma"/>
            <w:b/>
            <w:bCs/>
            <w:sz w:val="28"/>
            <w:szCs w:val="28"/>
          </w:rPr>
          <w:t xml:space="preserve"> </w:t>
        </w:r>
        <w:smartTag w:uri="urn:schemas-microsoft-com:office:smarttags" w:element="PlaceType">
          <w:r w:rsidRPr="00E72630">
            <w:rPr>
              <w:rFonts w:ascii="Tahoma" w:hAnsi="Tahoma" w:cs="Tahoma"/>
              <w:b/>
              <w:bCs/>
              <w:sz w:val="28"/>
              <w:szCs w:val="28"/>
            </w:rPr>
            <w:t>Harbor</w:t>
          </w:r>
        </w:smartTag>
      </w:smartTag>
      <w:r w:rsidRPr="00E72630">
        <w:rPr>
          <w:rFonts w:ascii="Tahoma" w:hAnsi="Tahoma" w:cs="Tahoma"/>
          <w:b/>
          <w:bCs/>
          <w:sz w:val="28"/>
          <w:szCs w:val="28"/>
        </w:rPr>
        <w:t xml:space="preserve">, Recreation and Conservation </w:t>
      </w:r>
      <w:r w:rsidR="00CA1C86">
        <w:rPr>
          <w:rFonts w:ascii="Tahoma" w:hAnsi="Tahoma" w:cs="Tahoma"/>
          <w:b/>
          <w:bCs/>
          <w:sz w:val="28"/>
          <w:szCs w:val="28"/>
        </w:rPr>
        <w:t>District</w:t>
      </w:r>
    </w:p>
    <w:p w:rsidR="006B2061" w:rsidRPr="00E72630" w:rsidRDefault="00D37DE9" w:rsidP="006B2061">
      <w:pPr>
        <w:jc w:val="center"/>
        <w:rPr>
          <w:rFonts w:ascii="Tahoma" w:hAnsi="Tahoma" w:cs="Tahoma"/>
          <w:b/>
          <w:sz w:val="28"/>
          <w:szCs w:val="28"/>
        </w:rPr>
      </w:pPr>
      <w:smartTag w:uri="urn:schemas-microsoft-com:office:smarttags" w:element="address">
        <w:smartTag w:uri="urn:schemas-microsoft-com:office:smarttags" w:element="Street">
          <w:r w:rsidRPr="00E72630">
            <w:rPr>
              <w:rFonts w:ascii="Tahoma" w:hAnsi="Tahoma" w:cs="Tahoma"/>
              <w:b/>
              <w:sz w:val="28"/>
              <w:szCs w:val="28"/>
            </w:rPr>
            <w:t>PO Box 1030</w:t>
          </w:r>
        </w:smartTag>
        <w:r w:rsidRPr="00E72630">
          <w:rPr>
            <w:rFonts w:ascii="Tahoma" w:hAnsi="Tahoma" w:cs="Tahoma"/>
            <w:b/>
            <w:sz w:val="28"/>
            <w:szCs w:val="28"/>
          </w:rPr>
          <w:t xml:space="preserve">, </w:t>
        </w:r>
        <w:smartTag w:uri="urn:schemas-microsoft-com:office:smarttags" w:element="City">
          <w:r w:rsidRPr="00E72630">
            <w:rPr>
              <w:rFonts w:ascii="Tahoma" w:hAnsi="Tahoma" w:cs="Tahoma"/>
              <w:b/>
              <w:sz w:val="28"/>
              <w:szCs w:val="28"/>
            </w:rPr>
            <w:t>Eureka</w:t>
          </w:r>
        </w:smartTag>
      </w:smartTag>
      <w:r w:rsidRPr="00E72630">
        <w:rPr>
          <w:rFonts w:ascii="Tahoma" w:hAnsi="Tahoma" w:cs="Tahoma"/>
          <w:b/>
          <w:sz w:val="28"/>
          <w:szCs w:val="28"/>
        </w:rPr>
        <w:t>, CA 95502</w:t>
      </w: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r w:rsidRPr="00E72630">
        <w:rPr>
          <w:rFonts w:ascii="Tahoma" w:hAnsi="Tahoma" w:cs="Tahoma"/>
          <w:b/>
          <w:sz w:val="28"/>
          <w:szCs w:val="28"/>
        </w:rPr>
        <w:t>Deadline for Submittal</w:t>
      </w:r>
      <w:r w:rsidRPr="00873677">
        <w:rPr>
          <w:rFonts w:ascii="Tahoma" w:hAnsi="Tahoma" w:cs="Tahoma"/>
          <w:b/>
          <w:sz w:val="28"/>
          <w:szCs w:val="28"/>
        </w:rPr>
        <w:t xml:space="preserve">: </w:t>
      </w:r>
      <w:r w:rsidR="00533FA5">
        <w:rPr>
          <w:rFonts w:ascii="Tahoma" w:hAnsi="Tahoma" w:cs="Tahoma"/>
          <w:b/>
          <w:sz w:val="28"/>
          <w:szCs w:val="28"/>
        </w:rPr>
        <w:t>2:00</w:t>
      </w:r>
      <w:r w:rsidR="00873677" w:rsidRPr="00873677">
        <w:rPr>
          <w:rFonts w:ascii="Tahoma" w:hAnsi="Tahoma" w:cs="Tahoma"/>
          <w:b/>
          <w:sz w:val="28"/>
          <w:szCs w:val="28"/>
        </w:rPr>
        <w:t xml:space="preserve"> PM</w:t>
      </w:r>
      <w:r w:rsidR="003923D4" w:rsidRPr="00873677">
        <w:rPr>
          <w:rFonts w:ascii="Tahoma" w:hAnsi="Tahoma" w:cs="Tahoma"/>
          <w:b/>
          <w:sz w:val="28"/>
          <w:szCs w:val="28"/>
        </w:rPr>
        <w:t xml:space="preserve"> on </w:t>
      </w:r>
      <w:r w:rsidR="002C08D1" w:rsidRPr="00873677">
        <w:rPr>
          <w:rFonts w:ascii="Tahoma" w:hAnsi="Tahoma" w:cs="Tahoma"/>
          <w:b/>
          <w:sz w:val="28"/>
          <w:szCs w:val="28"/>
        </w:rPr>
        <w:t xml:space="preserve">May </w:t>
      </w:r>
      <w:r w:rsidR="00873677" w:rsidRPr="00873677">
        <w:rPr>
          <w:rFonts w:ascii="Tahoma" w:hAnsi="Tahoma" w:cs="Tahoma"/>
          <w:b/>
          <w:sz w:val="28"/>
          <w:szCs w:val="28"/>
        </w:rPr>
        <w:t>20</w:t>
      </w:r>
      <w:r w:rsidR="002C08D1" w:rsidRPr="00873677">
        <w:rPr>
          <w:rFonts w:ascii="Tahoma" w:hAnsi="Tahoma" w:cs="Tahoma"/>
          <w:b/>
          <w:sz w:val="28"/>
          <w:szCs w:val="28"/>
        </w:rPr>
        <w:t>, 2016</w:t>
      </w:r>
    </w:p>
    <w:p w:rsidR="00D37DE9" w:rsidRPr="00E72630" w:rsidRDefault="00D37DE9" w:rsidP="006B2061">
      <w:pPr>
        <w:jc w:val="center"/>
        <w:rPr>
          <w:rFonts w:ascii="Tahoma" w:hAnsi="Tahoma" w:cs="Tahoma"/>
          <w:b/>
          <w:sz w:val="28"/>
          <w:szCs w:val="28"/>
        </w:rPr>
      </w:pPr>
    </w:p>
    <w:p w:rsidR="00837778" w:rsidRPr="00E72630" w:rsidRDefault="002C08D1" w:rsidP="006B2061">
      <w:pPr>
        <w:jc w:val="center"/>
        <w:rPr>
          <w:rFonts w:ascii="Tahoma" w:hAnsi="Tahoma" w:cs="Tahoma"/>
          <w:b/>
          <w:sz w:val="28"/>
          <w:szCs w:val="28"/>
        </w:rPr>
        <w:sectPr w:rsidR="00837778" w:rsidRPr="00E72630" w:rsidSect="00F45107">
          <w:headerReference w:type="default" r:id="rId7"/>
          <w:pgSz w:w="12240" w:h="15840" w:code="1"/>
          <w:pgMar w:top="1440" w:right="1800" w:bottom="1440" w:left="1800" w:header="720" w:footer="720" w:gutter="0"/>
          <w:cols w:space="720"/>
          <w:titlePg/>
          <w:docGrid w:linePitch="360"/>
        </w:sectPr>
      </w:pPr>
      <w:r>
        <w:rPr>
          <w:rFonts w:ascii="Tahoma" w:hAnsi="Tahoma" w:cs="Tahoma"/>
          <w:b/>
          <w:sz w:val="28"/>
          <w:szCs w:val="28"/>
        </w:rPr>
        <w:t>May 5, 2016</w:t>
      </w:r>
    </w:p>
    <w:p w:rsidR="00C63B0B" w:rsidRPr="006A759E" w:rsidRDefault="00AD1BCE" w:rsidP="00E72630">
      <w:pPr>
        <w:spacing w:after="160"/>
        <w:jc w:val="center"/>
        <w:rPr>
          <w:rFonts w:ascii="Tahoma" w:hAnsi="Tahoma" w:cs="Tahoma"/>
          <w:b/>
          <w:caps/>
          <w:sz w:val="22"/>
          <w:szCs w:val="22"/>
        </w:rPr>
      </w:pPr>
      <w:r w:rsidRPr="006A759E">
        <w:rPr>
          <w:rFonts w:ascii="Tahoma" w:hAnsi="Tahoma" w:cs="Tahoma"/>
          <w:b/>
          <w:caps/>
          <w:sz w:val="22"/>
          <w:szCs w:val="22"/>
        </w:rPr>
        <w:lastRenderedPageBreak/>
        <w:t>The Project</w:t>
      </w:r>
    </w:p>
    <w:p w:rsidR="00AD1BCE" w:rsidRPr="006A759E" w:rsidRDefault="00AD1BCE" w:rsidP="00E72630">
      <w:pPr>
        <w:pStyle w:val="EurekaEIR"/>
        <w:spacing w:after="160"/>
        <w:rPr>
          <w:rFonts w:ascii="Tahoma" w:hAnsi="Tahoma" w:cs="Tahoma"/>
        </w:rPr>
      </w:pPr>
      <w:r w:rsidRPr="006A759E">
        <w:rPr>
          <w:rFonts w:ascii="Tahoma" w:hAnsi="Tahoma" w:cs="Tahoma"/>
        </w:rPr>
        <w:t>T</w:t>
      </w:r>
      <w:r w:rsidR="007E445A" w:rsidRPr="006A759E">
        <w:rPr>
          <w:rFonts w:ascii="Tahoma" w:hAnsi="Tahoma" w:cs="Tahoma"/>
        </w:rPr>
        <w:t>he P</w:t>
      </w:r>
      <w:r w:rsidRPr="006A759E">
        <w:rPr>
          <w:rFonts w:ascii="Tahoma" w:hAnsi="Tahoma" w:cs="Tahoma"/>
        </w:rPr>
        <w:t xml:space="preserve">roject will include </w:t>
      </w:r>
      <w:r w:rsidR="000228F7">
        <w:rPr>
          <w:rFonts w:ascii="Tahoma" w:hAnsi="Tahoma" w:cs="Tahoma"/>
        </w:rPr>
        <w:t>reviewing applications for Harbor District permits, including relevant permit conditions; and developing California Environmental Quality Act (</w:t>
      </w:r>
      <w:proofErr w:type="spellStart"/>
      <w:r w:rsidR="000228F7">
        <w:rPr>
          <w:rFonts w:ascii="Tahoma" w:hAnsi="Tahoma" w:cs="Tahoma"/>
        </w:rPr>
        <w:t>CEQA</w:t>
      </w:r>
      <w:proofErr w:type="spellEnd"/>
      <w:r w:rsidR="000228F7">
        <w:rPr>
          <w:rFonts w:ascii="Tahoma" w:hAnsi="Tahoma" w:cs="Tahoma"/>
        </w:rPr>
        <w:t xml:space="preserve">) documentation for projects for which the Harbor District is the </w:t>
      </w:r>
      <w:proofErr w:type="spellStart"/>
      <w:r w:rsidR="000228F7">
        <w:rPr>
          <w:rFonts w:ascii="Tahoma" w:hAnsi="Tahoma" w:cs="Tahoma"/>
        </w:rPr>
        <w:t>CEQA</w:t>
      </w:r>
      <w:proofErr w:type="spellEnd"/>
      <w:r w:rsidR="000228F7">
        <w:rPr>
          <w:rFonts w:ascii="Tahoma" w:hAnsi="Tahoma" w:cs="Tahoma"/>
        </w:rPr>
        <w:t xml:space="preserve"> Lead Agency.</w:t>
      </w:r>
    </w:p>
    <w:p w:rsidR="00042F60" w:rsidRPr="006A759E" w:rsidRDefault="00042F60" w:rsidP="00E72630">
      <w:pPr>
        <w:spacing w:after="160"/>
        <w:jc w:val="center"/>
        <w:rPr>
          <w:rFonts w:ascii="Tahoma" w:hAnsi="Tahoma" w:cs="Tahoma"/>
          <w:b/>
          <w:caps/>
          <w:sz w:val="22"/>
          <w:szCs w:val="22"/>
        </w:rPr>
      </w:pPr>
      <w:r w:rsidRPr="006A759E">
        <w:rPr>
          <w:rFonts w:ascii="Tahoma" w:hAnsi="Tahoma" w:cs="Tahoma"/>
          <w:b/>
          <w:caps/>
          <w:sz w:val="22"/>
          <w:szCs w:val="22"/>
        </w:rPr>
        <w:t>General Conditions</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Public Information</w:t>
      </w:r>
      <w:r w:rsidRPr="006A759E">
        <w:rPr>
          <w:rFonts w:ascii="Tahoma" w:hAnsi="Tahoma" w:cs="Tahoma"/>
          <w:sz w:val="22"/>
          <w:szCs w:val="22"/>
        </w:rPr>
        <w:t xml:space="preserve">: All submittals and information submitted to the </w:t>
      </w:r>
      <w:r w:rsidR="00CA1C86">
        <w:rPr>
          <w:rFonts w:ascii="Tahoma" w:hAnsi="Tahoma" w:cs="Tahoma"/>
          <w:sz w:val="22"/>
          <w:szCs w:val="22"/>
        </w:rPr>
        <w:t>District</w:t>
      </w:r>
      <w:r w:rsidRPr="006A759E">
        <w:rPr>
          <w:rFonts w:ascii="Tahoma" w:hAnsi="Tahoma" w:cs="Tahoma"/>
          <w:sz w:val="22"/>
          <w:szCs w:val="22"/>
        </w:rPr>
        <w:t xml:space="preserve"> shall become public record upon their delivery to the </w:t>
      </w:r>
      <w:r w:rsidR="00CA1C86">
        <w:rPr>
          <w:rFonts w:ascii="Tahoma" w:hAnsi="Tahoma" w:cs="Tahoma"/>
          <w:sz w:val="22"/>
          <w:szCs w:val="22"/>
        </w:rPr>
        <w:t>District</w:t>
      </w:r>
      <w:r w:rsidRPr="006A759E">
        <w:rPr>
          <w:rFonts w:ascii="Tahoma" w:hAnsi="Tahoma" w:cs="Tahoma"/>
          <w:sz w:val="22"/>
          <w:szCs w:val="22"/>
        </w:rPr>
        <w:t>.</w:t>
      </w:r>
    </w:p>
    <w:p w:rsidR="00042F60" w:rsidRPr="006A759E" w:rsidRDefault="00042F60" w:rsidP="00E72630">
      <w:pPr>
        <w:numPr>
          <w:ilvl w:val="0"/>
          <w:numId w:val="28"/>
        </w:numPr>
        <w:spacing w:after="160"/>
        <w:rPr>
          <w:rFonts w:ascii="Tahoma" w:hAnsi="Tahoma" w:cs="Tahoma"/>
          <w:sz w:val="22"/>
          <w:szCs w:val="22"/>
        </w:rPr>
      </w:pPr>
      <w:proofErr w:type="spellStart"/>
      <w:r w:rsidRPr="006A759E">
        <w:rPr>
          <w:rFonts w:ascii="Tahoma" w:hAnsi="Tahoma" w:cs="Tahoma"/>
          <w:b/>
          <w:sz w:val="22"/>
          <w:szCs w:val="22"/>
        </w:rPr>
        <w:t>RFQ</w:t>
      </w:r>
      <w:proofErr w:type="spellEnd"/>
      <w:r w:rsidRPr="006A759E">
        <w:rPr>
          <w:rFonts w:ascii="Tahoma" w:hAnsi="Tahoma" w:cs="Tahoma"/>
          <w:b/>
          <w:sz w:val="22"/>
          <w:szCs w:val="22"/>
        </w:rPr>
        <w:t xml:space="preserve"> Addenda</w:t>
      </w:r>
      <w:r w:rsidRPr="006A759E">
        <w:rPr>
          <w:rFonts w:ascii="Tahoma" w:hAnsi="Tahoma" w:cs="Tahoma"/>
          <w:sz w:val="22"/>
          <w:szCs w:val="22"/>
        </w:rPr>
        <w:t xml:space="preserve">: The </w:t>
      </w:r>
      <w:r w:rsidR="00CA1C86">
        <w:rPr>
          <w:rFonts w:ascii="Tahoma" w:hAnsi="Tahoma" w:cs="Tahoma"/>
          <w:sz w:val="22"/>
          <w:szCs w:val="22"/>
        </w:rPr>
        <w:t>District</w:t>
      </w:r>
      <w:r w:rsidRPr="006A759E">
        <w:rPr>
          <w:rFonts w:ascii="Tahoma" w:hAnsi="Tahoma" w:cs="Tahoma"/>
          <w:sz w:val="22"/>
          <w:szCs w:val="22"/>
        </w:rPr>
        <w:t xml:space="preserve"> reserves the right to amend, alter, or revoke this RFQ in any manner at any time. At the </w:t>
      </w:r>
      <w:r w:rsidR="00CA1C86">
        <w:rPr>
          <w:rFonts w:ascii="Tahoma" w:hAnsi="Tahoma" w:cs="Tahoma"/>
          <w:sz w:val="22"/>
          <w:szCs w:val="22"/>
        </w:rPr>
        <w:t>District</w:t>
      </w:r>
      <w:r w:rsidRPr="006A759E">
        <w:rPr>
          <w:rFonts w:ascii="Tahoma" w:hAnsi="Tahoma" w:cs="Tahoma"/>
          <w:sz w:val="22"/>
          <w:szCs w:val="22"/>
        </w:rPr>
        <w:t xml:space="preserve">’s sole discretion, modifications, clarifications, or additions will be distributed as an addendum to all known proposers. Any submittal to the </w:t>
      </w:r>
      <w:r w:rsidR="00CA1C86">
        <w:rPr>
          <w:rFonts w:ascii="Tahoma" w:hAnsi="Tahoma" w:cs="Tahoma"/>
          <w:sz w:val="22"/>
          <w:szCs w:val="22"/>
        </w:rPr>
        <w:t>District</w:t>
      </w:r>
      <w:r w:rsidRPr="006A759E">
        <w:rPr>
          <w:rFonts w:ascii="Tahoma" w:hAnsi="Tahoma" w:cs="Tahoma"/>
          <w:sz w:val="22"/>
          <w:szCs w:val="22"/>
        </w:rPr>
        <w:t xml:space="preserve"> will acknowledge receipt of the Addenda.</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Submittal Preparation Costs</w:t>
      </w:r>
      <w:r w:rsidRPr="006A759E">
        <w:rPr>
          <w:rFonts w:ascii="Tahoma" w:hAnsi="Tahoma" w:cs="Tahoma"/>
          <w:sz w:val="22"/>
          <w:szCs w:val="22"/>
        </w:rPr>
        <w:t>: All costs incurred in the preparation and presentation of a submittal shall be wholly absorbed by the proposer.</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Withdrawal of Submittal</w:t>
      </w:r>
      <w:r w:rsidRPr="006A759E">
        <w:rPr>
          <w:rFonts w:ascii="Tahoma" w:hAnsi="Tahoma" w:cs="Tahoma"/>
          <w:sz w:val="22"/>
          <w:szCs w:val="22"/>
        </w:rPr>
        <w:t xml:space="preserve">: Any proposer may withdraw their submittal, either personally or by written request at any time prior to the scheduled closing time for the receipt of submittal. Such requests are to be directed to the </w:t>
      </w:r>
      <w:r w:rsidR="002C08D1">
        <w:rPr>
          <w:rFonts w:ascii="Tahoma" w:hAnsi="Tahoma" w:cs="Tahoma"/>
          <w:sz w:val="22"/>
          <w:szCs w:val="22"/>
        </w:rPr>
        <w:t>Harbor District Executive Director</w:t>
      </w:r>
      <w:r w:rsidRPr="006A759E">
        <w:rPr>
          <w:rFonts w:ascii="Tahoma" w:hAnsi="Tahoma" w:cs="Tahoma"/>
          <w:sz w:val="22"/>
          <w:szCs w:val="22"/>
        </w:rPr>
        <w:t>.</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Selection Procedures</w:t>
      </w:r>
      <w:r w:rsidRPr="006A759E">
        <w:rPr>
          <w:rFonts w:ascii="Tahoma" w:hAnsi="Tahoma" w:cs="Tahoma"/>
          <w:sz w:val="22"/>
          <w:szCs w:val="22"/>
        </w:rPr>
        <w:t xml:space="preserve">: Submittals will be subject to the </w:t>
      </w:r>
      <w:r w:rsidR="00CA1C86">
        <w:rPr>
          <w:rFonts w:ascii="Tahoma" w:hAnsi="Tahoma" w:cs="Tahoma"/>
          <w:sz w:val="22"/>
          <w:szCs w:val="22"/>
        </w:rPr>
        <w:t>District</w:t>
      </w:r>
      <w:r w:rsidRPr="006A759E">
        <w:rPr>
          <w:rFonts w:ascii="Tahoma" w:hAnsi="Tahoma" w:cs="Tahoma"/>
          <w:sz w:val="22"/>
          <w:szCs w:val="22"/>
        </w:rPr>
        <w:t xml:space="preserve">’s selection procedures for </w:t>
      </w:r>
      <w:r w:rsidR="00837778">
        <w:rPr>
          <w:rFonts w:ascii="Tahoma" w:hAnsi="Tahoma" w:cs="Tahoma"/>
          <w:sz w:val="22"/>
          <w:szCs w:val="22"/>
        </w:rPr>
        <w:t>Professionals</w:t>
      </w:r>
      <w:r w:rsidRPr="006A759E">
        <w:rPr>
          <w:rFonts w:ascii="Tahoma" w:hAnsi="Tahoma" w:cs="Tahoma"/>
          <w:sz w:val="22"/>
          <w:szCs w:val="22"/>
        </w:rPr>
        <w:t>. Accordingly, final selection will be based upon overall capability to perform services.</w:t>
      </w:r>
    </w:p>
    <w:p w:rsidR="00042F60" w:rsidRPr="006A759E" w:rsidRDefault="00042F60" w:rsidP="00E72630">
      <w:pPr>
        <w:numPr>
          <w:ilvl w:val="0"/>
          <w:numId w:val="28"/>
        </w:numPr>
        <w:spacing w:after="160"/>
        <w:rPr>
          <w:rFonts w:ascii="Tahoma" w:hAnsi="Tahoma" w:cs="Tahoma"/>
          <w:b/>
          <w:sz w:val="22"/>
          <w:szCs w:val="22"/>
        </w:rPr>
      </w:pPr>
      <w:r w:rsidRPr="006A759E">
        <w:rPr>
          <w:rFonts w:ascii="Tahoma" w:hAnsi="Tahoma" w:cs="Tahoma"/>
          <w:b/>
          <w:sz w:val="22"/>
          <w:szCs w:val="22"/>
        </w:rPr>
        <w:t>Right to Reject Submittals</w:t>
      </w:r>
      <w:r w:rsidRPr="006A759E">
        <w:rPr>
          <w:rFonts w:ascii="Tahoma" w:hAnsi="Tahoma" w:cs="Tahoma"/>
          <w:sz w:val="22"/>
          <w:szCs w:val="22"/>
        </w:rPr>
        <w:t>:</w:t>
      </w:r>
      <w:r w:rsidRPr="006A759E">
        <w:rPr>
          <w:rFonts w:ascii="Tahoma" w:hAnsi="Tahoma" w:cs="Tahoma"/>
          <w:b/>
          <w:sz w:val="22"/>
          <w:szCs w:val="22"/>
        </w:rPr>
        <w:t xml:space="preserve"> </w:t>
      </w:r>
      <w:r w:rsidRPr="006A759E">
        <w:rPr>
          <w:rFonts w:ascii="Tahoma" w:hAnsi="Tahoma" w:cs="Tahoma"/>
          <w:sz w:val="22"/>
          <w:szCs w:val="22"/>
        </w:rPr>
        <w:t xml:space="preserve">The </w:t>
      </w:r>
      <w:r w:rsidR="00CA1C86">
        <w:rPr>
          <w:rFonts w:ascii="Tahoma" w:hAnsi="Tahoma" w:cs="Tahoma"/>
          <w:sz w:val="22"/>
          <w:szCs w:val="22"/>
        </w:rPr>
        <w:t>District</w:t>
      </w:r>
      <w:r w:rsidRPr="006A759E">
        <w:rPr>
          <w:rFonts w:ascii="Tahoma" w:hAnsi="Tahoma" w:cs="Tahoma"/>
          <w:sz w:val="22"/>
          <w:szCs w:val="22"/>
        </w:rPr>
        <w:t xml:space="preserve"> reserves the right to reject any and all submittals, to waive any non-material irregularities or information in any submittal, and to accept or reject any combination of items.</w:t>
      </w:r>
    </w:p>
    <w:p w:rsidR="00042F60" w:rsidRPr="006A759E" w:rsidRDefault="00042F60" w:rsidP="00E72630">
      <w:pPr>
        <w:spacing w:after="160"/>
        <w:ind w:left="290"/>
        <w:rPr>
          <w:rFonts w:ascii="Tahoma" w:hAnsi="Tahoma" w:cs="Tahoma"/>
          <w:b/>
          <w:sz w:val="22"/>
          <w:szCs w:val="22"/>
        </w:rPr>
      </w:pPr>
      <w:r w:rsidRPr="006A759E">
        <w:rPr>
          <w:rFonts w:ascii="Tahoma" w:hAnsi="Tahoma" w:cs="Tahoma"/>
          <w:sz w:val="22"/>
          <w:szCs w:val="22"/>
        </w:rPr>
        <w:t xml:space="preserve">The </w:t>
      </w:r>
      <w:r w:rsidR="00CA1C86">
        <w:rPr>
          <w:rFonts w:ascii="Tahoma" w:hAnsi="Tahoma" w:cs="Tahoma"/>
          <w:sz w:val="22"/>
          <w:szCs w:val="22"/>
        </w:rPr>
        <w:t>District</w:t>
      </w:r>
      <w:r w:rsidRPr="006A759E">
        <w:rPr>
          <w:rFonts w:ascii="Tahoma" w:hAnsi="Tahoma" w:cs="Tahoma"/>
          <w:sz w:val="22"/>
          <w:szCs w:val="22"/>
        </w:rPr>
        <w:t xml:space="preserve">’s objective is to execute an agreement between the selected </w:t>
      </w:r>
      <w:r w:rsidR="002C08D1">
        <w:rPr>
          <w:rFonts w:ascii="Tahoma" w:hAnsi="Tahoma" w:cs="Tahoma"/>
          <w:sz w:val="22"/>
          <w:szCs w:val="22"/>
        </w:rPr>
        <w:t>individual/</w:t>
      </w:r>
      <w:r w:rsidRPr="006A759E">
        <w:rPr>
          <w:rFonts w:ascii="Tahoma" w:hAnsi="Tahoma" w:cs="Tahoma"/>
          <w:sz w:val="22"/>
          <w:szCs w:val="22"/>
        </w:rPr>
        <w:t xml:space="preserve">firm and the </w:t>
      </w:r>
      <w:r w:rsidR="00CA1C86">
        <w:rPr>
          <w:rFonts w:ascii="Tahoma" w:hAnsi="Tahoma" w:cs="Tahoma"/>
          <w:sz w:val="22"/>
          <w:szCs w:val="22"/>
        </w:rPr>
        <w:t>District</w:t>
      </w:r>
      <w:r w:rsidRPr="006A759E">
        <w:rPr>
          <w:rFonts w:ascii="Tahoma" w:hAnsi="Tahoma" w:cs="Tahoma"/>
          <w:sz w:val="22"/>
          <w:szCs w:val="22"/>
        </w:rPr>
        <w:t xml:space="preserve"> within fourteen (14) days after notification of selection, unless the time of execution has been extended for good cause at the sole discretion of the </w:t>
      </w:r>
      <w:r w:rsidR="00CA1C86">
        <w:rPr>
          <w:rFonts w:ascii="Tahoma" w:hAnsi="Tahoma" w:cs="Tahoma"/>
          <w:sz w:val="22"/>
          <w:szCs w:val="22"/>
        </w:rPr>
        <w:t>District</w:t>
      </w:r>
      <w:r w:rsidRPr="006A759E">
        <w:rPr>
          <w:rFonts w:ascii="Tahoma" w:hAnsi="Tahoma" w:cs="Tahoma"/>
          <w:sz w:val="22"/>
          <w:szCs w:val="22"/>
        </w:rPr>
        <w:t xml:space="preserve">. Failure of the selected </w:t>
      </w:r>
      <w:r w:rsidR="002C08D1">
        <w:rPr>
          <w:rFonts w:ascii="Tahoma" w:hAnsi="Tahoma" w:cs="Tahoma"/>
          <w:sz w:val="22"/>
          <w:szCs w:val="22"/>
        </w:rPr>
        <w:t>individual/</w:t>
      </w:r>
      <w:r w:rsidRPr="006A759E">
        <w:rPr>
          <w:rFonts w:ascii="Tahoma" w:hAnsi="Tahoma" w:cs="Tahoma"/>
          <w:sz w:val="22"/>
          <w:szCs w:val="22"/>
        </w:rPr>
        <w:t xml:space="preserve">firm to meet contract submission requirements (e.g. insurance) or failure to timely execute an agreement </w:t>
      </w:r>
      <w:r w:rsidR="00222A0C" w:rsidRPr="006A759E">
        <w:rPr>
          <w:rFonts w:ascii="Tahoma" w:hAnsi="Tahoma" w:cs="Tahoma"/>
          <w:sz w:val="22"/>
          <w:szCs w:val="22"/>
        </w:rPr>
        <w:t xml:space="preserve">with the </w:t>
      </w:r>
      <w:r w:rsidR="00CA1C86">
        <w:rPr>
          <w:rFonts w:ascii="Tahoma" w:hAnsi="Tahoma" w:cs="Tahoma"/>
          <w:sz w:val="22"/>
          <w:szCs w:val="22"/>
        </w:rPr>
        <w:t>District</w:t>
      </w:r>
      <w:r w:rsidR="00222A0C" w:rsidRPr="006A759E">
        <w:rPr>
          <w:rFonts w:ascii="Tahoma" w:hAnsi="Tahoma" w:cs="Tahoma"/>
          <w:sz w:val="22"/>
          <w:szCs w:val="22"/>
        </w:rPr>
        <w:t xml:space="preserve"> may result, at</w:t>
      </w:r>
      <w:r w:rsidRPr="006A759E">
        <w:rPr>
          <w:rFonts w:ascii="Tahoma" w:hAnsi="Tahoma" w:cs="Tahoma"/>
          <w:sz w:val="22"/>
          <w:szCs w:val="22"/>
        </w:rPr>
        <w:t xml:space="preserve"> the sole discretion of the </w:t>
      </w:r>
      <w:r w:rsidR="00CA1C86">
        <w:rPr>
          <w:rFonts w:ascii="Tahoma" w:hAnsi="Tahoma" w:cs="Tahoma"/>
          <w:sz w:val="22"/>
          <w:szCs w:val="22"/>
        </w:rPr>
        <w:t>District</w:t>
      </w:r>
      <w:r w:rsidRPr="006A759E">
        <w:rPr>
          <w:rFonts w:ascii="Tahoma" w:hAnsi="Tahoma" w:cs="Tahoma"/>
          <w:sz w:val="22"/>
          <w:szCs w:val="22"/>
        </w:rPr>
        <w:t xml:space="preserve">, a decision to select from the remaining proposers or to call for new </w:t>
      </w:r>
      <w:r w:rsidR="003F758C" w:rsidRPr="006A759E">
        <w:rPr>
          <w:rFonts w:ascii="Tahoma" w:hAnsi="Tahoma" w:cs="Tahoma"/>
          <w:sz w:val="22"/>
          <w:szCs w:val="22"/>
        </w:rPr>
        <w:t>statements of qualification</w:t>
      </w:r>
      <w:r w:rsidRPr="006A759E">
        <w:rPr>
          <w:rFonts w:ascii="Tahoma" w:hAnsi="Tahoma" w:cs="Tahoma"/>
          <w:sz w:val="22"/>
          <w:szCs w:val="22"/>
        </w:rPr>
        <w:t>s.</w:t>
      </w:r>
    </w:p>
    <w:p w:rsidR="003F758C" w:rsidRPr="006A759E" w:rsidRDefault="00E65125" w:rsidP="00E72630">
      <w:pPr>
        <w:spacing w:after="160"/>
        <w:jc w:val="center"/>
        <w:rPr>
          <w:rFonts w:ascii="Tahoma" w:hAnsi="Tahoma" w:cs="Tahoma"/>
          <w:b/>
          <w:caps/>
          <w:sz w:val="22"/>
          <w:szCs w:val="22"/>
        </w:rPr>
      </w:pPr>
      <w:r w:rsidRPr="006A759E">
        <w:rPr>
          <w:rFonts w:ascii="Tahoma" w:hAnsi="Tahoma" w:cs="Tahoma"/>
          <w:b/>
          <w:caps/>
          <w:sz w:val="22"/>
          <w:szCs w:val="22"/>
        </w:rPr>
        <w:t>Submittal</w:t>
      </w:r>
      <w:r w:rsidR="003F758C" w:rsidRPr="006A759E">
        <w:rPr>
          <w:rFonts w:ascii="Tahoma" w:hAnsi="Tahoma" w:cs="Tahoma"/>
          <w:b/>
          <w:caps/>
          <w:sz w:val="22"/>
          <w:szCs w:val="22"/>
        </w:rPr>
        <w:t xml:space="preserve"> Format</w:t>
      </w:r>
    </w:p>
    <w:p w:rsidR="003F758C" w:rsidRPr="006A759E" w:rsidRDefault="003F758C" w:rsidP="00E72630">
      <w:pPr>
        <w:spacing w:after="160"/>
        <w:rPr>
          <w:rFonts w:ascii="Tahoma" w:hAnsi="Tahoma" w:cs="Tahoma"/>
          <w:sz w:val="22"/>
          <w:szCs w:val="22"/>
        </w:rPr>
      </w:pPr>
      <w:r w:rsidRPr="006A759E">
        <w:rPr>
          <w:rFonts w:ascii="Tahoma" w:hAnsi="Tahoma" w:cs="Tahoma"/>
          <w:sz w:val="22"/>
          <w:szCs w:val="22"/>
        </w:rPr>
        <w:t>The Statement of Qualifications shall include the following:</w:t>
      </w:r>
    </w:p>
    <w:p w:rsidR="0076628E" w:rsidRPr="006A759E" w:rsidRDefault="0076628E" w:rsidP="00E72630">
      <w:pPr>
        <w:pStyle w:val="Level2"/>
        <w:widowControl/>
        <w:numPr>
          <w:ilvl w:val="0"/>
          <w:numId w:val="9"/>
        </w:numPr>
        <w:tabs>
          <w:tab w:val="left" w:pos="720"/>
          <w:tab w:val="left" w:pos="1440"/>
        </w:tabs>
        <w:spacing w:after="160"/>
        <w:jc w:val="left"/>
        <w:rPr>
          <w:rFonts w:ascii="Tahoma" w:hAnsi="Tahoma" w:cs="Tahoma"/>
          <w:sz w:val="22"/>
          <w:szCs w:val="22"/>
        </w:rPr>
      </w:pPr>
      <w:r w:rsidRPr="006A759E">
        <w:rPr>
          <w:rFonts w:ascii="Tahoma" w:hAnsi="Tahoma" w:cs="Tahoma"/>
          <w:b/>
          <w:sz w:val="22"/>
          <w:szCs w:val="22"/>
        </w:rPr>
        <w:t>A cover or transmittal letter</w:t>
      </w:r>
      <w:r w:rsidR="00E72630" w:rsidRPr="006A759E">
        <w:rPr>
          <w:rFonts w:ascii="Tahoma" w:hAnsi="Tahoma" w:cs="Tahoma"/>
          <w:sz w:val="22"/>
          <w:szCs w:val="22"/>
        </w:rPr>
        <w:t>:</w:t>
      </w:r>
      <w:r w:rsidRPr="006A759E">
        <w:rPr>
          <w:rFonts w:ascii="Tahoma" w:hAnsi="Tahoma" w:cs="Tahoma"/>
          <w:sz w:val="22"/>
          <w:szCs w:val="22"/>
        </w:rPr>
        <w:t xml:space="preserve"> The letter is to be signed by </w:t>
      </w:r>
      <w:r w:rsidR="002C08D1">
        <w:rPr>
          <w:rFonts w:ascii="Tahoma" w:hAnsi="Tahoma" w:cs="Tahoma"/>
          <w:sz w:val="22"/>
          <w:szCs w:val="22"/>
        </w:rPr>
        <w:t>the individual/</w:t>
      </w:r>
      <w:r w:rsidRPr="006A759E">
        <w:rPr>
          <w:rFonts w:ascii="Tahoma" w:hAnsi="Tahoma" w:cs="Tahoma"/>
          <w:sz w:val="22"/>
          <w:szCs w:val="22"/>
        </w:rPr>
        <w:t>member of the organization, who has the authority to offer, negotiate, and execute contracts on behalf of the firm. The cover letter must acknowledge receipt of any and all addenda, if any were issued.</w:t>
      </w:r>
    </w:p>
    <w:p w:rsidR="00837778"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t>Project Understanding</w:t>
      </w:r>
      <w:r w:rsidR="00E72630" w:rsidRPr="00837778">
        <w:rPr>
          <w:rFonts w:ascii="Tahoma" w:hAnsi="Tahoma" w:cs="Tahoma"/>
          <w:sz w:val="22"/>
          <w:szCs w:val="22"/>
        </w:rPr>
        <w:t xml:space="preserve">: </w:t>
      </w:r>
      <w:r w:rsidRPr="00837778">
        <w:rPr>
          <w:rFonts w:ascii="Tahoma" w:hAnsi="Tahoma" w:cs="Tahoma"/>
          <w:sz w:val="22"/>
          <w:szCs w:val="22"/>
        </w:rPr>
        <w:t xml:space="preserve">This section will outline the </w:t>
      </w:r>
      <w:r w:rsidR="00837778" w:rsidRPr="00837778">
        <w:rPr>
          <w:rFonts w:ascii="Tahoma" w:hAnsi="Tahoma" w:cs="Tahoma"/>
          <w:sz w:val="22"/>
          <w:szCs w:val="22"/>
        </w:rPr>
        <w:t>Professional’s</w:t>
      </w:r>
      <w:r w:rsidRPr="00837778">
        <w:rPr>
          <w:rFonts w:ascii="Tahoma" w:hAnsi="Tahoma" w:cs="Tahoma"/>
          <w:sz w:val="22"/>
          <w:szCs w:val="22"/>
        </w:rPr>
        <w:t xml:space="preserve"> basic understanding of the project. It should identify key issues known or unknown, and those key issues which will be addressed during the project. </w:t>
      </w:r>
    </w:p>
    <w:p w:rsidR="0076628E" w:rsidRPr="00837778"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lastRenderedPageBreak/>
        <w:t>Scope of Work</w:t>
      </w:r>
      <w:r w:rsidR="00E72630" w:rsidRPr="00837778">
        <w:rPr>
          <w:rFonts w:ascii="Tahoma" w:hAnsi="Tahoma" w:cs="Tahoma"/>
          <w:sz w:val="22"/>
          <w:szCs w:val="22"/>
        </w:rPr>
        <w:t xml:space="preserve">: </w:t>
      </w:r>
      <w:r w:rsidR="00837778" w:rsidRPr="00837778">
        <w:rPr>
          <w:rFonts w:ascii="Tahoma" w:hAnsi="Tahoma" w:cs="Tahoma"/>
          <w:sz w:val="22"/>
          <w:szCs w:val="22"/>
        </w:rPr>
        <w:t>Professional</w:t>
      </w:r>
      <w:r w:rsidRPr="00837778">
        <w:rPr>
          <w:rFonts w:ascii="Tahoma" w:hAnsi="Tahoma" w:cs="Tahoma"/>
          <w:sz w:val="22"/>
          <w:szCs w:val="22"/>
        </w:rPr>
        <w:t xml:space="preserve"> will describe the</w:t>
      </w:r>
      <w:r w:rsidR="00F120B8">
        <w:rPr>
          <w:rFonts w:ascii="Tahoma" w:hAnsi="Tahoma" w:cs="Tahoma"/>
          <w:sz w:val="22"/>
          <w:szCs w:val="22"/>
        </w:rPr>
        <w:t xml:space="preserve">ir understanding of the work plan they </w:t>
      </w:r>
      <w:r w:rsidRPr="00837778">
        <w:rPr>
          <w:rFonts w:ascii="Tahoma" w:hAnsi="Tahoma" w:cs="Tahoma"/>
          <w:sz w:val="22"/>
          <w:szCs w:val="22"/>
        </w:rPr>
        <w:t xml:space="preserve">intend to use to complete </w:t>
      </w:r>
      <w:r w:rsidR="00F120B8">
        <w:rPr>
          <w:rFonts w:ascii="Tahoma" w:hAnsi="Tahoma" w:cs="Tahoma"/>
          <w:sz w:val="22"/>
          <w:szCs w:val="22"/>
        </w:rPr>
        <w:t>their</w:t>
      </w:r>
      <w:r w:rsidRPr="00837778">
        <w:rPr>
          <w:rFonts w:ascii="Tahoma" w:hAnsi="Tahoma" w:cs="Tahoma"/>
          <w:sz w:val="22"/>
          <w:szCs w:val="22"/>
        </w:rPr>
        <w:t xml:space="preserve"> work. Recommendations which demonstrate a clear benefit or advantage to the </w:t>
      </w:r>
      <w:r w:rsidR="00CA1C86">
        <w:rPr>
          <w:rFonts w:ascii="Tahoma" w:hAnsi="Tahoma" w:cs="Tahoma"/>
          <w:sz w:val="22"/>
          <w:szCs w:val="22"/>
        </w:rPr>
        <w:t>District</w:t>
      </w:r>
      <w:r w:rsidRPr="00837778">
        <w:rPr>
          <w:rFonts w:ascii="Tahoma" w:hAnsi="Tahoma" w:cs="Tahoma"/>
          <w:sz w:val="22"/>
          <w:szCs w:val="22"/>
        </w:rPr>
        <w:t xml:space="preserve"> may receive special consideration.</w:t>
      </w:r>
    </w:p>
    <w:p w:rsidR="0024458B"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t>Responsible Personnel</w:t>
      </w:r>
      <w:r w:rsidR="00E72630" w:rsidRPr="00837778">
        <w:rPr>
          <w:rFonts w:ascii="Tahoma" w:hAnsi="Tahoma" w:cs="Tahoma"/>
          <w:sz w:val="22"/>
          <w:szCs w:val="22"/>
        </w:rPr>
        <w:t>:</w:t>
      </w:r>
      <w:r w:rsidRPr="00837778">
        <w:rPr>
          <w:rFonts w:ascii="Tahoma" w:hAnsi="Tahoma" w:cs="Tahoma"/>
          <w:sz w:val="22"/>
          <w:szCs w:val="22"/>
        </w:rPr>
        <w:t xml:space="preserve"> List the proposed team including, but not limited to, Principal-in-Charge, Project Manager (Team Leader), and those key project staff members who will be assigned and directly involved in the project. </w:t>
      </w:r>
    </w:p>
    <w:p w:rsidR="0076628E" w:rsidRPr="00837778"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t>Project Management</w:t>
      </w:r>
      <w:r w:rsidR="00E72630" w:rsidRPr="00837778">
        <w:rPr>
          <w:rFonts w:ascii="Tahoma" w:hAnsi="Tahoma" w:cs="Tahoma"/>
          <w:sz w:val="22"/>
          <w:szCs w:val="22"/>
        </w:rPr>
        <w:t xml:space="preserve">: </w:t>
      </w:r>
      <w:r w:rsidRPr="00837778">
        <w:rPr>
          <w:rFonts w:ascii="Tahoma" w:hAnsi="Tahoma" w:cs="Tahoma"/>
          <w:sz w:val="22"/>
          <w:szCs w:val="22"/>
        </w:rPr>
        <w:t xml:space="preserve">Describe how the project will be planned, executed, monitored, and managed. Provide a project schedule which identifies all major tasks for the time frame through the completion of a presentation to the </w:t>
      </w:r>
      <w:r w:rsidR="00CA1C86">
        <w:rPr>
          <w:rFonts w:ascii="Tahoma" w:hAnsi="Tahoma" w:cs="Tahoma"/>
          <w:sz w:val="22"/>
          <w:szCs w:val="22"/>
        </w:rPr>
        <w:t>District</w:t>
      </w:r>
      <w:r w:rsidRPr="00837778">
        <w:rPr>
          <w:rFonts w:ascii="Tahoma" w:hAnsi="Tahoma" w:cs="Tahoma"/>
          <w:sz w:val="22"/>
          <w:szCs w:val="22"/>
        </w:rPr>
        <w:t xml:space="preserve">. Provide a recommended schedule to perform the work. </w:t>
      </w:r>
    </w:p>
    <w:p w:rsidR="00F20538" w:rsidRPr="006A759E" w:rsidRDefault="0076628E" w:rsidP="00E72630">
      <w:pPr>
        <w:pStyle w:val="Level2"/>
        <w:widowControl/>
        <w:numPr>
          <w:ilvl w:val="0"/>
          <w:numId w:val="9"/>
        </w:numPr>
        <w:tabs>
          <w:tab w:val="left" w:pos="720"/>
          <w:tab w:val="left" w:pos="1440"/>
        </w:tabs>
        <w:spacing w:after="160"/>
        <w:ind w:left="288" w:hanging="288"/>
        <w:jc w:val="left"/>
        <w:rPr>
          <w:rFonts w:ascii="Tahoma" w:hAnsi="Tahoma" w:cs="Tahoma"/>
          <w:sz w:val="22"/>
          <w:szCs w:val="22"/>
        </w:rPr>
      </w:pPr>
      <w:r w:rsidRPr="006A759E">
        <w:rPr>
          <w:rFonts w:ascii="Tahoma" w:hAnsi="Tahoma" w:cs="Tahoma"/>
          <w:b/>
          <w:bCs/>
          <w:sz w:val="22"/>
          <w:szCs w:val="22"/>
        </w:rPr>
        <w:t>Related Experience</w:t>
      </w:r>
      <w:r w:rsidR="00E72630" w:rsidRPr="006A759E">
        <w:rPr>
          <w:rFonts w:ascii="Tahoma" w:hAnsi="Tahoma" w:cs="Tahoma"/>
          <w:bCs/>
          <w:sz w:val="22"/>
          <w:szCs w:val="22"/>
        </w:rPr>
        <w:t>:</w:t>
      </w:r>
      <w:r w:rsidRPr="006A759E">
        <w:rPr>
          <w:rFonts w:ascii="Tahoma" w:hAnsi="Tahoma" w:cs="Tahoma"/>
          <w:sz w:val="22"/>
          <w:szCs w:val="22"/>
        </w:rPr>
        <w:t xml:space="preserve"> Provide experience</w:t>
      </w:r>
      <w:r w:rsidR="00C05EC5">
        <w:rPr>
          <w:rFonts w:ascii="Tahoma" w:hAnsi="Tahoma" w:cs="Tahoma"/>
          <w:sz w:val="22"/>
          <w:szCs w:val="22"/>
        </w:rPr>
        <w:t xml:space="preserve"> with </w:t>
      </w:r>
      <w:r w:rsidR="000228F7">
        <w:rPr>
          <w:rFonts w:ascii="Tahoma" w:hAnsi="Tahoma" w:cs="Tahoma"/>
          <w:sz w:val="22"/>
          <w:szCs w:val="22"/>
        </w:rPr>
        <w:t xml:space="preserve">California Harbors and </w:t>
      </w:r>
      <w:r w:rsidR="00A3189E">
        <w:rPr>
          <w:rFonts w:ascii="Tahoma" w:hAnsi="Tahoma" w:cs="Tahoma"/>
          <w:sz w:val="22"/>
          <w:szCs w:val="22"/>
        </w:rPr>
        <w:t>N</w:t>
      </w:r>
      <w:r w:rsidR="000228F7">
        <w:rPr>
          <w:rFonts w:ascii="Tahoma" w:hAnsi="Tahoma" w:cs="Tahoma"/>
          <w:sz w:val="22"/>
          <w:szCs w:val="22"/>
        </w:rPr>
        <w:t xml:space="preserve">avigation Code and </w:t>
      </w:r>
      <w:proofErr w:type="spellStart"/>
      <w:r w:rsidR="000228F7">
        <w:rPr>
          <w:rFonts w:ascii="Tahoma" w:hAnsi="Tahoma" w:cs="Tahoma"/>
          <w:sz w:val="22"/>
          <w:szCs w:val="22"/>
        </w:rPr>
        <w:t>CEQA</w:t>
      </w:r>
      <w:proofErr w:type="spellEnd"/>
      <w:r w:rsidR="000228F7">
        <w:rPr>
          <w:rFonts w:ascii="Tahoma" w:hAnsi="Tahoma" w:cs="Tahoma"/>
          <w:sz w:val="22"/>
          <w:szCs w:val="22"/>
        </w:rPr>
        <w:t xml:space="preserve">, including all </w:t>
      </w:r>
      <w:proofErr w:type="spellStart"/>
      <w:r w:rsidR="000228F7">
        <w:rPr>
          <w:rFonts w:ascii="Tahoma" w:hAnsi="Tahoma" w:cs="Tahoma"/>
          <w:sz w:val="22"/>
          <w:szCs w:val="22"/>
        </w:rPr>
        <w:t>CEQA</w:t>
      </w:r>
      <w:proofErr w:type="spellEnd"/>
      <w:r w:rsidR="000228F7">
        <w:rPr>
          <w:rFonts w:ascii="Tahoma" w:hAnsi="Tahoma" w:cs="Tahoma"/>
          <w:sz w:val="22"/>
          <w:szCs w:val="22"/>
        </w:rPr>
        <w:t xml:space="preserve"> resource categories; Humboldt Bay ecology</w:t>
      </w:r>
      <w:r w:rsidR="00A3189E">
        <w:rPr>
          <w:rFonts w:ascii="Tahoma" w:hAnsi="Tahoma" w:cs="Tahoma"/>
          <w:sz w:val="22"/>
          <w:szCs w:val="22"/>
        </w:rPr>
        <w:t>;</w:t>
      </w:r>
      <w:r w:rsidR="000228F7">
        <w:rPr>
          <w:rFonts w:ascii="Tahoma" w:hAnsi="Tahoma" w:cs="Tahoma"/>
          <w:sz w:val="22"/>
          <w:szCs w:val="22"/>
        </w:rPr>
        <w:t xml:space="preserve"> and project types that are likely to occur and require permits in Humboldt Bay, including but not limited to, projects related to dredging, habitat</w:t>
      </w:r>
      <w:r w:rsidR="00A3189E">
        <w:rPr>
          <w:rFonts w:ascii="Tahoma" w:hAnsi="Tahoma" w:cs="Tahoma"/>
          <w:sz w:val="22"/>
          <w:szCs w:val="22"/>
        </w:rPr>
        <w:t xml:space="preserve"> restoration, </w:t>
      </w:r>
      <w:proofErr w:type="spellStart"/>
      <w:r w:rsidR="00A3189E">
        <w:rPr>
          <w:rFonts w:ascii="Tahoma" w:hAnsi="Tahoma" w:cs="Tahoma"/>
          <w:sz w:val="22"/>
          <w:szCs w:val="22"/>
        </w:rPr>
        <w:t>maric</w:t>
      </w:r>
      <w:r w:rsidR="000228F7">
        <w:rPr>
          <w:rFonts w:ascii="Tahoma" w:hAnsi="Tahoma" w:cs="Tahoma"/>
          <w:sz w:val="22"/>
          <w:szCs w:val="22"/>
        </w:rPr>
        <w:t>ulture</w:t>
      </w:r>
      <w:proofErr w:type="spellEnd"/>
      <w:r w:rsidR="000228F7">
        <w:rPr>
          <w:rFonts w:ascii="Tahoma" w:hAnsi="Tahoma" w:cs="Tahoma"/>
          <w:sz w:val="22"/>
          <w:szCs w:val="22"/>
        </w:rPr>
        <w:t xml:space="preserve"> and dock development. </w:t>
      </w:r>
    </w:p>
    <w:p w:rsidR="0076628E" w:rsidRPr="006A759E" w:rsidRDefault="00D02876" w:rsidP="00E72630">
      <w:pPr>
        <w:spacing w:after="160"/>
        <w:jc w:val="center"/>
        <w:rPr>
          <w:rFonts w:ascii="Tahoma" w:hAnsi="Tahoma" w:cs="Tahoma"/>
          <w:b/>
          <w:caps/>
          <w:sz w:val="22"/>
          <w:szCs w:val="22"/>
        </w:rPr>
      </w:pPr>
      <w:r w:rsidRPr="006A759E">
        <w:rPr>
          <w:rFonts w:ascii="Tahoma" w:hAnsi="Tahoma" w:cs="Tahoma"/>
          <w:b/>
          <w:caps/>
          <w:sz w:val="22"/>
          <w:szCs w:val="22"/>
        </w:rPr>
        <w:t>Estimated Project Schedule</w:t>
      </w:r>
    </w:p>
    <w:p w:rsidR="0076628E" w:rsidRPr="006A759E" w:rsidRDefault="0076628E" w:rsidP="00E72630">
      <w:pPr>
        <w:numPr>
          <w:ilvl w:val="12"/>
          <w:numId w:val="0"/>
        </w:numPr>
        <w:spacing w:after="160"/>
        <w:ind w:left="720"/>
        <w:rPr>
          <w:rFonts w:ascii="Tahoma" w:hAnsi="Tahoma" w:cs="Tahoma"/>
          <w:sz w:val="22"/>
          <w:szCs w:val="22"/>
        </w:rPr>
      </w:pPr>
      <w:r w:rsidRPr="006A759E">
        <w:rPr>
          <w:rFonts w:ascii="Tahoma" w:hAnsi="Tahoma" w:cs="Tahoma"/>
          <w:sz w:val="22"/>
          <w:szCs w:val="22"/>
        </w:rPr>
        <w:t>The schedule for this project is tentatively proposed as follows:</w:t>
      </w:r>
    </w:p>
    <w:p w:rsidR="0076628E" w:rsidRPr="006A759E" w:rsidRDefault="0076628E" w:rsidP="0076628E">
      <w:pPr>
        <w:numPr>
          <w:ilvl w:val="12"/>
          <w:numId w:val="0"/>
        </w:numPr>
        <w:tabs>
          <w:tab w:val="left" w:pos="720"/>
          <w:tab w:val="right" w:leader="dot" w:pos="9360"/>
        </w:tabs>
        <w:rPr>
          <w:rFonts w:ascii="Tahoma" w:hAnsi="Tahoma" w:cs="Tahoma"/>
          <w:sz w:val="22"/>
          <w:szCs w:val="22"/>
        </w:rPr>
      </w:pPr>
      <w:r w:rsidRPr="006A759E">
        <w:rPr>
          <w:rFonts w:ascii="Tahoma" w:hAnsi="Tahoma" w:cs="Tahoma"/>
          <w:sz w:val="22"/>
          <w:szCs w:val="22"/>
        </w:rPr>
        <w:t xml:space="preserve">Begin Circulation of </w:t>
      </w:r>
      <w:proofErr w:type="spellStart"/>
      <w:r w:rsidRPr="006A759E">
        <w:rPr>
          <w:rFonts w:ascii="Tahoma" w:hAnsi="Tahoma" w:cs="Tahoma"/>
          <w:sz w:val="22"/>
          <w:szCs w:val="22"/>
        </w:rPr>
        <w:t>RFQ</w:t>
      </w:r>
      <w:proofErr w:type="spellEnd"/>
      <w:r w:rsidRPr="006A759E">
        <w:rPr>
          <w:rFonts w:ascii="Tahoma" w:hAnsi="Tahoma" w:cs="Tahoma"/>
          <w:sz w:val="22"/>
          <w:szCs w:val="22"/>
        </w:rPr>
        <w:t xml:space="preserve"> to </w:t>
      </w:r>
      <w:r w:rsidR="00837778">
        <w:rPr>
          <w:rFonts w:ascii="Tahoma" w:hAnsi="Tahoma" w:cs="Tahoma"/>
          <w:sz w:val="22"/>
          <w:szCs w:val="22"/>
        </w:rPr>
        <w:t>Professional</w:t>
      </w:r>
      <w:r w:rsidRPr="006A759E">
        <w:rPr>
          <w:rFonts w:ascii="Tahoma" w:hAnsi="Tahoma" w:cs="Tahoma"/>
          <w:sz w:val="22"/>
          <w:szCs w:val="22"/>
        </w:rPr>
        <w:t>s</w:t>
      </w:r>
      <w:r w:rsidRPr="006A759E">
        <w:rPr>
          <w:rFonts w:ascii="Tahoma" w:hAnsi="Tahoma" w:cs="Tahoma"/>
          <w:sz w:val="22"/>
          <w:szCs w:val="22"/>
        </w:rPr>
        <w:tab/>
      </w:r>
      <w:r w:rsidR="002C08D1">
        <w:rPr>
          <w:rFonts w:ascii="Tahoma" w:hAnsi="Tahoma" w:cs="Tahoma"/>
          <w:sz w:val="22"/>
          <w:szCs w:val="22"/>
        </w:rPr>
        <w:t>May 5, 2016</w:t>
      </w:r>
    </w:p>
    <w:p w:rsidR="0076628E" w:rsidRPr="006A759E" w:rsidRDefault="0076628E" w:rsidP="0076628E">
      <w:pPr>
        <w:numPr>
          <w:ilvl w:val="12"/>
          <w:numId w:val="0"/>
        </w:numPr>
        <w:tabs>
          <w:tab w:val="left" w:pos="720"/>
          <w:tab w:val="right" w:leader="dot" w:pos="9360"/>
        </w:tabs>
        <w:rPr>
          <w:rFonts w:ascii="Tahoma" w:hAnsi="Tahoma" w:cs="Tahoma"/>
          <w:sz w:val="22"/>
          <w:szCs w:val="22"/>
        </w:rPr>
      </w:pPr>
      <w:r w:rsidRPr="006A759E">
        <w:rPr>
          <w:rFonts w:ascii="Tahoma" w:hAnsi="Tahoma" w:cs="Tahoma"/>
          <w:sz w:val="22"/>
          <w:szCs w:val="22"/>
        </w:rPr>
        <w:t xml:space="preserve">Deadline to Receive Qualifications by </w:t>
      </w:r>
      <w:r w:rsidR="00CA1C86">
        <w:rPr>
          <w:rFonts w:ascii="Tahoma" w:hAnsi="Tahoma" w:cs="Tahoma"/>
          <w:sz w:val="22"/>
          <w:szCs w:val="22"/>
        </w:rPr>
        <w:t>District</w:t>
      </w:r>
      <w:r w:rsidRPr="006A759E">
        <w:rPr>
          <w:rFonts w:ascii="Tahoma" w:hAnsi="Tahoma" w:cs="Tahoma"/>
          <w:sz w:val="22"/>
          <w:szCs w:val="22"/>
        </w:rPr>
        <w:tab/>
      </w:r>
      <w:r w:rsidR="00533FA5">
        <w:rPr>
          <w:rFonts w:ascii="Tahoma" w:hAnsi="Tahoma" w:cs="Tahoma"/>
          <w:sz w:val="22"/>
          <w:szCs w:val="22"/>
        </w:rPr>
        <w:t>2:00</w:t>
      </w:r>
      <w:r w:rsidR="00873677">
        <w:rPr>
          <w:rFonts w:ascii="Tahoma" w:hAnsi="Tahoma" w:cs="Tahoma"/>
          <w:sz w:val="22"/>
          <w:szCs w:val="22"/>
        </w:rPr>
        <w:t xml:space="preserve"> PM, May 20, 2016</w:t>
      </w:r>
    </w:p>
    <w:p w:rsidR="0076628E" w:rsidRPr="006A759E" w:rsidRDefault="0076628E" w:rsidP="0076628E">
      <w:pPr>
        <w:numPr>
          <w:ilvl w:val="12"/>
          <w:numId w:val="0"/>
        </w:numPr>
        <w:tabs>
          <w:tab w:val="left" w:pos="720"/>
          <w:tab w:val="right" w:leader="dot" w:pos="9360"/>
        </w:tabs>
        <w:rPr>
          <w:rFonts w:ascii="Tahoma" w:hAnsi="Tahoma" w:cs="Tahoma"/>
          <w:sz w:val="22"/>
          <w:szCs w:val="22"/>
        </w:rPr>
      </w:pPr>
      <w:r w:rsidRPr="006A759E">
        <w:rPr>
          <w:rFonts w:ascii="Tahoma" w:hAnsi="Tahoma" w:cs="Tahoma"/>
          <w:sz w:val="22"/>
          <w:szCs w:val="22"/>
        </w:rPr>
        <w:t>Evaluate Qualifications</w:t>
      </w:r>
      <w:r w:rsidRPr="006A759E">
        <w:rPr>
          <w:rFonts w:ascii="Tahoma" w:hAnsi="Tahoma" w:cs="Tahoma"/>
          <w:sz w:val="22"/>
          <w:szCs w:val="22"/>
        </w:rPr>
        <w:tab/>
      </w:r>
      <w:r w:rsidR="00586E3C">
        <w:rPr>
          <w:rFonts w:ascii="Tahoma" w:hAnsi="Tahoma" w:cs="Tahoma"/>
          <w:sz w:val="22"/>
          <w:szCs w:val="22"/>
        </w:rPr>
        <w:t>May 26, 2016</w:t>
      </w:r>
    </w:p>
    <w:p w:rsidR="0076628E" w:rsidRPr="006A759E" w:rsidRDefault="00837778" w:rsidP="0076628E">
      <w:pPr>
        <w:numPr>
          <w:ilvl w:val="12"/>
          <w:numId w:val="0"/>
        </w:numPr>
        <w:tabs>
          <w:tab w:val="left" w:pos="720"/>
          <w:tab w:val="right" w:leader="dot" w:pos="9360"/>
        </w:tabs>
        <w:rPr>
          <w:rFonts w:ascii="Tahoma" w:hAnsi="Tahoma" w:cs="Tahoma"/>
          <w:sz w:val="22"/>
          <w:szCs w:val="22"/>
        </w:rPr>
      </w:pPr>
      <w:r>
        <w:rPr>
          <w:rFonts w:ascii="Tahoma" w:hAnsi="Tahoma" w:cs="Tahoma"/>
          <w:sz w:val="22"/>
          <w:szCs w:val="22"/>
        </w:rPr>
        <w:t>Professional</w:t>
      </w:r>
      <w:r w:rsidR="0076628E" w:rsidRPr="006A759E">
        <w:rPr>
          <w:rFonts w:ascii="Tahoma" w:hAnsi="Tahoma" w:cs="Tahoma"/>
          <w:sz w:val="22"/>
          <w:szCs w:val="22"/>
        </w:rPr>
        <w:t xml:space="preserve"> Interviews (if necessary) and Select </w:t>
      </w:r>
      <w:r>
        <w:rPr>
          <w:rFonts w:ascii="Tahoma" w:hAnsi="Tahoma" w:cs="Tahoma"/>
          <w:sz w:val="22"/>
          <w:szCs w:val="22"/>
        </w:rPr>
        <w:t>Professional</w:t>
      </w:r>
      <w:r w:rsidR="0076628E" w:rsidRPr="006A759E">
        <w:rPr>
          <w:rFonts w:ascii="Tahoma" w:hAnsi="Tahoma" w:cs="Tahoma"/>
          <w:sz w:val="22"/>
          <w:szCs w:val="22"/>
        </w:rPr>
        <w:tab/>
      </w:r>
      <w:r w:rsidR="00586E3C">
        <w:rPr>
          <w:rFonts w:ascii="Tahoma" w:hAnsi="Tahoma" w:cs="Tahoma"/>
          <w:sz w:val="22"/>
          <w:szCs w:val="22"/>
        </w:rPr>
        <w:t>June 1-3, 2016</w:t>
      </w:r>
    </w:p>
    <w:p w:rsidR="0076628E" w:rsidRDefault="00CA1C86" w:rsidP="0076628E">
      <w:pPr>
        <w:numPr>
          <w:ilvl w:val="12"/>
          <w:numId w:val="0"/>
        </w:numPr>
        <w:tabs>
          <w:tab w:val="left" w:pos="720"/>
          <w:tab w:val="right" w:leader="dot" w:pos="9360"/>
        </w:tabs>
        <w:rPr>
          <w:rFonts w:ascii="Tahoma" w:hAnsi="Tahoma" w:cs="Tahoma"/>
          <w:sz w:val="22"/>
          <w:szCs w:val="22"/>
        </w:rPr>
      </w:pPr>
      <w:r>
        <w:rPr>
          <w:rFonts w:ascii="Tahoma" w:hAnsi="Tahoma" w:cs="Tahoma"/>
          <w:sz w:val="22"/>
          <w:szCs w:val="22"/>
        </w:rPr>
        <w:t>District</w:t>
      </w:r>
      <w:r w:rsidR="0076628E" w:rsidRPr="006A759E">
        <w:rPr>
          <w:rFonts w:ascii="Tahoma" w:hAnsi="Tahoma" w:cs="Tahoma"/>
          <w:sz w:val="22"/>
          <w:szCs w:val="22"/>
        </w:rPr>
        <w:t xml:space="preserve"> Approval of Se</w:t>
      </w:r>
      <w:r w:rsidR="005F7877" w:rsidRPr="006A759E">
        <w:rPr>
          <w:rFonts w:ascii="Tahoma" w:hAnsi="Tahoma" w:cs="Tahoma"/>
          <w:sz w:val="22"/>
          <w:szCs w:val="22"/>
        </w:rPr>
        <w:t xml:space="preserve">lected </w:t>
      </w:r>
      <w:r w:rsidR="00837778">
        <w:rPr>
          <w:rFonts w:ascii="Tahoma" w:hAnsi="Tahoma" w:cs="Tahoma"/>
          <w:sz w:val="22"/>
          <w:szCs w:val="22"/>
        </w:rPr>
        <w:t>Professional</w:t>
      </w:r>
      <w:r w:rsidR="005F7877" w:rsidRPr="006A759E">
        <w:rPr>
          <w:rFonts w:ascii="Tahoma" w:hAnsi="Tahoma" w:cs="Tahoma"/>
          <w:sz w:val="22"/>
          <w:szCs w:val="22"/>
        </w:rPr>
        <w:tab/>
      </w:r>
      <w:r w:rsidR="002C08D1" w:rsidRPr="00586E3C">
        <w:rPr>
          <w:rFonts w:ascii="Tahoma" w:hAnsi="Tahoma" w:cs="Tahoma"/>
          <w:sz w:val="22"/>
          <w:szCs w:val="22"/>
        </w:rPr>
        <w:t>June 9, 2016</w:t>
      </w:r>
    </w:p>
    <w:p w:rsidR="0024458B" w:rsidRPr="006A759E" w:rsidRDefault="0024458B" w:rsidP="0076628E">
      <w:pPr>
        <w:numPr>
          <w:ilvl w:val="12"/>
          <w:numId w:val="0"/>
        </w:numPr>
        <w:tabs>
          <w:tab w:val="left" w:pos="720"/>
          <w:tab w:val="right" w:leader="dot" w:pos="9360"/>
        </w:tabs>
        <w:rPr>
          <w:rFonts w:ascii="Tahoma" w:hAnsi="Tahoma" w:cs="Tahoma"/>
          <w:sz w:val="22"/>
          <w:szCs w:val="22"/>
        </w:rPr>
      </w:pPr>
    </w:p>
    <w:p w:rsidR="0076628E" w:rsidRPr="006A759E" w:rsidRDefault="00D02876" w:rsidP="00E72630">
      <w:pPr>
        <w:spacing w:after="160"/>
        <w:jc w:val="center"/>
        <w:rPr>
          <w:rFonts w:ascii="Tahoma" w:hAnsi="Tahoma" w:cs="Tahoma"/>
          <w:b/>
          <w:caps/>
          <w:sz w:val="22"/>
          <w:szCs w:val="22"/>
        </w:rPr>
      </w:pPr>
      <w:r w:rsidRPr="006A759E">
        <w:rPr>
          <w:rFonts w:ascii="Tahoma" w:hAnsi="Tahoma" w:cs="Tahoma"/>
          <w:b/>
          <w:caps/>
          <w:sz w:val="22"/>
          <w:szCs w:val="22"/>
        </w:rPr>
        <w:t>Submittal Criteria</w:t>
      </w:r>
    </w:p>
    <w:p w:rsidR="0076628E" w:rsidRPr="006A759E" w:rsidRDefault="0076628E" w:rsidP="00E72630">
      <w:pPr>
        <w:pStyle w:val="Level1"/>
        <w:widowControl/>
        <w:numPr>
          <w:ilvl w:val="0"/>
          <w:numId w:val="27"/>
        </w:numPr>
        <w:tabs>
          <w:tab w:val="left" w:pos="720"/>
        </w:tabs>
        <w:jc w:val="left"/>
        <w:rPr>
          <w:rFonts w:ascii="Tahoma" w:hAnsi="Tahoma" w:cs="Tahoma"/>
          <w:bCs/>
          <w:sz w:val="22"/>
          <w:szCs w:val="22"/>
        </w:rPr>
      </w:pPr>
      <w:r w:rsidRPr="006A759E">
        <w:rPr>
          <w:rFonts w:ascii="Tahoma" w:hAnsi="Tahoma" w:cs="Tahoma"/>
          <w:sz w:val="22"/>
          <w:szCs w:val="22"/>
        </w:rPr>
        <w:t xml:space="preserve">In accordance with provisions of the Humboldt Bay Harbor Recreation and Conservation </w:t>
      </w:r>
      <w:r w:rsidR="00CA1C86">
        <w:rPr>
          <w:rFonts w:ascii="Tahoma" w:hAnsi="Tahoma" w:cs="Tahoma"/>
          <w:sz w:val="22"/>
          <w:szCs w:val="22"/>
        </w:rPr>
        <w:t>District</w:t>
      </w:r>
      <w:r w:rsidRPr="006A759E">
        <w:rPr>
          <w:rFonts w:ascii="Tahoma" w:hAnsi="Tahoma" w:cs="Tahoma"/>
          <w:sz w:val="22"/>
          <w:szCs w:val="22"/>
        </w:rPr>
        <w:t xml:space="preserve"> operating provisions, </w:t>
      </w:r>
      <w:r w:rsidRPr="002C08D1">
        <w:rPr>
          <w:rFonts w:ascii="Tahoma" w:hAnsi="Tahoma" w:cs="Tahoma"/>
          <w:b/>
          <w:sz w:val="22"/>
          <w:szCs w:val="22"/>
        </w:rPr>
        <w:t>sealed</w:t>
      </w:r>
      <w:r w:rsidRPr="006A759E">
        <w:rPr>
          <w:rFonts w:ascii="Tahoma" w:hAnsi="Tahoma" w:cs="Tahoma"/>
          <w:sz w:val="22"/>
          <w:szCs w:val="22"/>
        </w:rPr>
        <w:t xml:space="preserve"> submittals for the Project are to be </w:t>
      </w:r>
      <w:r w:rsidR="003F758C" w:rsidRPr="006A759E">
        <w:rPr>
          <w:rFonts w:ascii="Tahoma" w:hAnsi="Tahoma" w:cs="Tahoma"/>
          <w:sz w:val="22"/>
          <w:szCs w:val="22"/>
        </w:rPr>
        <w:t>mailed</w:t>
      </w:r>
      <w:r w:rsidRPr="006A759E">
        <w:rPr>
          <w:rFonts w:ascii="Tahoma" w:hAnsi="Tahoma" w:cs="Tahoma"/>
          <w:sz w:val="22"/>
          <w:szCs w:val="22"/>
        </w:rPr>
        <w:t xml:space="preserve"> to:</w:t>
      </w:r>
    </w:p>
    <w:p w:rsidR="0076628E" w:rsidRPr="006A759E" w:rsidRDefault="0024458B" w:rsidP="003F758C">
      <w:pPr>
        <w:ind w:left="1980"/>
        <w:rPr>
          <w:rFonts w:ascii="Tahoma" w:hAnsi="Tahoma" w:cs="Tahoma"/>
          <w:sz w:val="22"/>
          <w:szCs w:val="22"/>
        </w:rPr>
      </w:pPr>
      <w:r>
        <w:rPr>
          <w:rFonts w:ascii="Tahoma" w:hAnsi="Tahoma" w:cs="Tahoma"/>
          <w:sz w:val="22"/>
          <w:szCs w:val="22"/>
        </w:rPr>
        <w:t>Jack Crider, Executive Director</w:t>
      </w:r>
    </w:p>
    <w:p w:rsidR="0076628E" w:rsidRPr="006A759E" w:rsidRDefault="0076628E" w:rsidP="003F758C">
      <w:pPr>
        <w:ind w:left="1980"/>
        <w:rPr>
          <w:rFonts w:ascii="Tahoma" w:hAnsi="Tahoma" w:cs="Tahoma"/>
          <w:sz w:val="22"/>
          <w:szCs w:val="22"/>
        </w:rPr>
      </w:pPr>
      <w:smartTag w:uri="urn:schemas-microsoft-com:office:smarttags" w:element="place">
        <w:smartTag w:uri="urn:schemas-microsoft-com:office:smarttags" w:element="PlaceName">
          <w:r w:rsidRPr="006A759E">
            <w:rPr>
              <w:rFonts w:ascii="Tahoma" w:hAnsi="Tahoma" w:cs="Tahoma"/>
              <w:sz w:val="22"/>
              <w:szCs w:val="22"/>
            </w:rPr>
            <w:t>Humboldt Bay</w:t>
          </w:r>
        </w:smartTag>
        <w:r w:rsidRPr="006A759E">
          <w:rPr>
            <w:rFonts w:ascii="Tahoma" w:hAnsi="Tahoma" w:cs="Tahoma"/>
            <w:sz w:val="22"/>
            <w:szCs w:val="22"/>
          </w:rPr>
          <w:t xml:space="preserve"> </w:t>
        </w:r>
        <w:smartTag w:uri="urn:schemas-microsoft-com:office:smarttags" w:element="PlaceType">
          <w:r w:rsidRPr="006A759E">
            <w:rPr>
              <w:rFonts w:ascii="Tahoma" w:hAnsi="Tahoma" w:cs="Tahoma"/>
              <w:sz w:val="22"/>
              <w:szCs w:val="22"/>
            </w:rPr>
            <w:t>Harbor</w:t>
          </w:r>
        </w:smartTag>
      </w:smartTag>
      <w:r w:rsidRPr="006A759E">
        <w:rPr>
          <w:rFonts w:ascii="Tahoma" w:hAnsi="Tahoma" w:cs="Tahoma"/>
          <w:sz w:val="22"/>
          <w:szCs w:val="22"/>
        </w:rPr>
        <w:t xml:space="preserve"> Recreation and Conservation </w:t>
      </w:r>
      <w:r w:rsidR="00CA1C86">
        <w:rPr>
          <w:rFonts w:ascii="Tahoma" w:hAnsi="Tahoma" w:cs="Tahoma"/>
          <w:sz w:val="22"/>
          <w:szCs w:val="22"/>
        </w:rPr>
        <w:t>District</w:t>
      </w:r>
    </w:p>
    <w:p w:rsidR="0076628E" w:rsidRPr="006A759E" w:rsidRDefault="0076628E" w:rsidP="003F758C">
      <w:pPr>
        <w:ind w:left="1980"/>
        <w:rPr>
          <w:rFonts w:ascii="Tahoma" w:hAnsi="Tahoma" w:cs="Tahoma"/>
          <w:sz w:val="22"/>
          <w:szCs w:val="22"/>
        </w:rPr>
      </w:pPr>
      <w:smartTag w:uri="urn:schemas-microsoft-com:office:smarttags" w:element="address">
        <w:smartTag w:uri="urn:schemas-microsoft-com:office:smarttags" w:element="Street">
          <w:r w:rsidRPr="006A759E">
            <w:rPr>
              <w:rFonts w:ascii="Tahoma" w:hAnsi="Tahoma" w:cs="Tahoma"/>
              <w:sz w:val="22"/>
              <w:szCs w:val="22"/>
            </w:rPr>
            <w:t>P.O. Box</w:t>
          </w:r>
        </w:smartTag>
        <w:r w:rsidRPr="006A759E">
          <w:rPr>
            <w:rFonts w:ascii="Tahoma" w:hAnsi="Tahoma" w:cs="Tahoma"/>
            <w:sz w:val="22"/>
            <w:szCs w:val="22"/>
          </w:rPr>
          <w:t xml:space="preserve"> 1030</w:t>
        </w:r>
      </w:smartTag>
    </w:p>
    <w:p w:rsidR="0076628E" w:rsidRPr="006A759E" w:rsidRDefault="0076628E" w:rsidP="003F758C">
      <w:pPr>
        <w:ind w:left="1980"/>
        <w:rPr>
          <w:rFonts w:ascii="Tahoma" w:hAnsi="Tahoma" w:cs="Tahoma"/>
          <w:sz w:val="22"/>
          <w:szCs w:val="22"/>
        </w:rPr>
      </w:pPr>
      <w:smartTag w:uri="urn:schemas-microsoft-com:office:smarttags" w:element="City">
        <w:smartTag w:uri="urn:schemas-microsoft-com:office:smarttags" w:element="place">
          <w:r w:rsidRPr="006A759E">
            <w:rPr>
              <w:rFonts w:ascii="Tahoma" w:hAnsi="Tahoma" w:cs="Tahoma"/>
              <w:sz w:val="22"/>
              <w:szCs w:val="22"/>
            </w:rPr>
            <w:t>Eureka</w:t>
          </w:r>
        </w:smartTag>
      </w:smartTag>
      <w:r w:rsidRPr="006A759E">
        <w:rPr>
          <w:rFonts w:ascii="Tahoma" w:hAnsi="Tahoma" w:cs="Tahoma"/>
          <w:sz w:val="22"/>
          <w:szCs w:val="22"/>
        </w:rPr>
        <w:t>, CA 95502-1030</w:t>
      </w:r>
    </w:p>
    <w:p w:rsidR="0076628E" w:rsidRPr="006A759E" w:rsidRDefault="0076628E" w:rsidP="003F758C">
      <w:pPr>
        <w:rPr>
          <w:rFonts w:ascii="Tahoma" w:hAnsi="Tahoma" w:cs="Tahoma"/>
          <w:sz w:val="22"/>
          <w:szCs w:val="22"/>
        </w:rPr>
      </w:pPr>
    </w:p>
    <w:p w:rsidR="0076628E" w:rsidRPr="006A759E" w:rsidRDefault="0076628E" w:rsidP="00E72630">
      <w:pPr>
        <w:spacing w:after="160"/>
        <w:ind w:left="1987"/>
        <w:rPr>
          <w:rFonts w:ascii="Tahoma" w:hAnsi="Tahoma" w:cs="Tahoma"/>
          <w:sz w:val="22"/>
          <w:szCs w:val="22"/>
        </w:rPr>
      </w:pPr>
      <w:proofErr w:type="gramStart"/>
      <w:r w:rsidRPr="006A759E">
        <w:rPr>
          <w:rFonts w:ascii="Tahoma" w:hAnsi="Tahoma" w:cs="Tahoma"/>
          <w:sz w:val="22"/>
          <w:szCs w:val="22"/>
        </w:rPr>
        <w:t>or</w:t>
      </w:r>
      <w:proofErr w:type="gramEnd"/>
      <w:r w:rsidRPr="006A759E">
        <w:rPr>
          <w:rFonts w:ascii="Tahoma" w:hAnsi="Tahoma" w:cs="Tahoma"/>
          <w:sz w:val="22"/>
          <w:szCs w:val="22"/>
        </w:rPr>
        <w:t xml:space="preserve"> delivered to:</w:t>
      </w:r>
    </w:p>
    <w:p w:rsidR="0076628E" w:rsidRPr="006A759E" w:rsidRDefault="0024458B" w:rsidP="003F758C">
      <w:pPr>
        <w:ind w:left="1980"/>
        <w:rPr>
          <w:rFonts w:ascii="Tahoma" w:hAnsi="Tahoma" w:cs="Tahoma"/>
          <w:sz w:val="22"/>
          <w:szCs w:val="22"/>
        </w:rPr>
      </w:pPr>
      <w:r>
        <w:rPr>
          <w:rFonts w:ascii="Tahoma" w:hAnsi="Tahoma" w:cs="Tahoma"/>
          <w:sz w:val="22"/>
          <w:szCs w:val="22"/>
        </w:rPr>
        <w:t>Jack Crider, Executive Director</w:t>
      </w:r>
    </w:p>
    <w:p w:rsidR="0076628E" w:rsidRPr="006A759E" w:rsidRDefault="0076628E" w:rsidP="003F758C">
      <w:pPr>
        <w:ind w:left="1980"/>
        <w:rPr>
          <w:rFonts w:ascii="Tahoma" w:hAnsi="Tahoma" w:cs="Tahoma"/>
          <w:sz w:val="22"/>
          <w:szCs w:val="22"/>
        </w:rPr>
      </w:pPr>
      <w:smartTag w:uri="urn:schemas-microsoft-com:office:smarttags" w:element="place">
        <w:smartTag w:uri="urn:schemas-microsoft-com:office:smarttags" w:element="PlaceName">
          <w:r w:rsidRPr="006A759E">
            <w:rPr>
              <w:rFonts w:ascii="Tahoma" w:hAnsi="Tahoma" w:cs="Tahoma"/>
              <w:sz w:val="22"/>
              <w:szCs w:val="22"/>
            </w:rPr>
            <w:t>Humboldt Bay</w:t>
          </w:r>
        </w:smartTag>
        <w:r w:rsidRPr="006A759E">
          <w:rPr>
            <w:rFonts w:ascii="Tahoma" w:hAnsi="Tahoma" w:cs="Tahoma"/>
            <w:sz w:val="22"/>
            <w:szCs w:val="22"/>
          </w:rPr>
          <w:t xml:space="preserve"> </w:t>
        </w:r>
        <w:smartTag w:uri="urn:schemas-microsoft-com:office:smarttags" w:element="PlaceType">
          <w:r w:rsidRPr="006A759E">
            <w:rPr>
              <w:rFonts w:ascii="Tahoma" w:hAnsi="Tahoma" w:cs="Tahoma"/>
              <w:sz w:val="22"/>
              <w:szCs w:val="22"/>
            </w:rPr>
            <w:t>Harbor</w:t>
          </w:r>
        </w:smartTag>
      </w:smartTag>
      <w:r w:rsidRPr="006A759E">
        <w:rPr>
          <w:rFonts w:ascii="Tahoma" w:hAnsi="Tahoma" w:cs="Tahoma"/>
          <w:sz w:val="22"/>
          <w:szCs w:val="22"/>
        </w:rPr>
        <w:t xml:space="preserve"> Recreation and Conservation </w:t>
      </w:r>
      <w:r w:rsidR="00CA1C86">
        <w:rPr>
          <w:rFonts w:ascii="Tahoma" w:hAnsi="Tahoma" w:cs="Tahoma"/>
          <w:sz w:val="22"/>
          <w:szCs w:val="22"/>
        </w:rPr>
        <w:t>District</w:t>
      </w:r>
    </w:p>
    <w:p w:rsidR="0076628E" w:rsidRPr="006A759E" w:rsidRDefault="0076628E" w:rsidP="003F758C">
      <w:pPr>
        <w:ind w:left="1980"/>
        <w:rPr>
          <w:rFonts w:ascii="Tahoma" w:hAnsi="Tahoma" w:cs="Tahoma"/>
          <w:sz w:val="22"/>
          <w:szCs w:val="22"/>
        </w:rPr>
      </w:pPr>
      <w:smartTag w:uri="urn:schemas-microsoft-com:office:smarttags" w:element="Street">
        <w:smartTag w:uri="urn:schemas-microsoft-com:office:smarttags" w:element="address">
          <w:r w:rsidRPr="006A759E">
            <w:rPr>
              <w:rFonts w:ascii="Tahoma" w:hAnsi="Tahoma" w:cs="Tahoma"/>
              <w:sz w:val="22"/>
              <w:szCs w:val="22"/>
            </w:rPr>
            <w:t>601 Startare Drive</w:t>
          </w:r>
        </w:smartTag>
      </w:smartTag>
      <w:r w:rsidRPr="006A759E">
        <w:rPr>
          <w:rFonts w:ascii="Tahoma" w:hAnsi="Tahoma" w:cs="Tahoma"/>
          <w:sz w:val="22"/>
          <w:szCs w:val="22"/>
        </w:rPr>
        <w:t xml:space="preserve">, </w:t>
      </w:r>
      <w:smartTag w:uri="urn:schemas-microsoft-com:office:smarttags" w:element="place">
        <w:smartTag w:uri="urn:schemas-microsoft-com:office:smarttags" w:element="PlaceName">
          <w:r w:rsidRPr="006A759E">
            <w:rPr>
              <w:rFonts w:ascii="Tahoma" w:hAnsi="Tahoma" w:cs="Tahoma"/>
              <w:sz w:val="22"/>
              <w:szCs w:val="22"/>
            </w:rPr>
            <w:t>Woodley</w:t>
          </w:r>
        </w:smartTag>
        <w:r w:rsidRPr="006A759E">
          <w:rPr>
            <w:rFonts w:ascii="Tahoma" w:hAnsi="Tahoma" w:cs="Tahoma"/>
            <w:sz w:val="22"/>
            <w:szCs w:val="22"/>
          </w:rPr>
          <w:t xml:space="preserve"> </w:t>
        </w:r>
        <w:smartTag w:uri="urn:schemas-microsoft-com:office:smarttags" w:element="PlaceType">
          <w:r w:rsidRPr="006A759E">
            <w:rPr>
              <w:rFonts w:ascii="Tahoma" w:hAnsi="Tahoma" w:cs="Tahoma"/>
              <w:sz w:val="22"/>
              <w:szCs w:val="22"/>
            </w:rPr>
            <w:t>Island</w:t>
          </w:r>
        </w:smartTag>
      </w:smartTag>
    </w:p>
    <w:p w:rsidR="00E72630" w:rsidRPr="006A759E" w:rsidRDefault="0076628E" w:rsidP="00E72630">
      <w:pPr>
        <w:spacing w:after="160"/>
        <w:ind w:left="1987"/>
        <w:rPr>
          <w:rFonts w:ascii="Tahoma" w:hAnsi="Tahoma" w:cs="Tahoma"/>
          <w:sz w:val="22"/>
          <w:szCs w:val="22"/>
        </w:rPr>
      </w:pPr>
      <w:smartTag w:uri="urn:schemas-microsoft-com:office:smarttags" w:element="City">
        <w:smartTag w:uri="urn:schemas-microsoft-com:office:smarttags" w:element="place">
          <w:r w:rsidRPr="006A759E">
            <w:rPr>
              <w:rFonts w:ascii="Tahoma" w:hAnsi="Tahoma" w:cs="Tahoma"/>
              <w:sz w:val="22"/>
              <w:szCs w:val="22"/>
            </w:rPr>
            <w:t>Eureka</w:t>
          </w:r>
        </w:smartTag>
      </w:smartTag>
      <w:r w:rsidRPr="006A759E">
        <w:rPr>
          <w:rFonts w:ascii="Tahoma" w:hAnsi="Tahoma" w:cs="Tahoma"/>
          <w:sz w:val="22"/>
          <w:szCs w:val="22"/>
        </w:rPr>
        <w:t>, CA 95501</w:t>
      </w:r>
    </w:p>
    <w:p w:rsidR="00C43D6D" w:rsidRPr="0024458B" w:rsidRDefault="0076628E" w:rsidP="00E72630">
      <w:pPr>
        <w:numPr>
          <w:ilvl w:val="0"/>
          <w:numId w:val="27"/>
        </w:numPr>
        <w:autoSpaceDE w:val="0"/>
        <w:autoSpaceDN w:val="0"/>
        <w:adjustRightInd w:val="0"/>
        <w:spacing w:after="160"/>
        <w:ind w:left="288" w:hanging="288"/>
        <w:rPr>
          <w:rFonts w:ascii="Tahoma" w:hAnsi="Tahoma" w:cs="Tahoma"/>
          <w:sz w:val="22"/>
          <w:szCs w:val="22"/>
        </w:rPr>
      </w:pPr>
      <w:r w:rsidRPr="0024458B">
        <w:rPr>
          <w:rFonts w:ascii="Tahoma" w:hAnsi="Tahoma" w:cs="Tahoma"/>
          <w:sz w:val="22"/>
          <w:szCs w:val="22"/>
        </w:rPr>
        <w:t xml:space="preserve">RFQ submittals must be received by the </w:t>
      </w:r>
      <w:r w:rsidR="00CA1C86">
        <w:rPr>
          <w:rFonts w:ascii="Tahoma" w:hAnsi="Tahoma" w:cs="Tahoma"/>
          <w:sz w:val="22"/>
          <w:szCs w:val="22"/>
        </w:rPr>
        <w:t>District</w:t>
      </w:r>
      <w:r w:rsidRPr="0024458B">
        <w:rPr>
          <w:rFonts w:ascii="Tahoma" w:hAnsi="Tahoma" w:cs="Tahoma"/>
          <w:sz w:val="22"/>
          <w:szCs w:val="22"/>
        </w:rPr>
        <w:t xml:space="preserve"> prior to </w:t>
      </w:r>
      <w:r w:rsidR="00533FA5">
        <w:rPr>
          <w:rFonts w:ascii="Tahoma" w:hAnsi="Tahoma" w:cs="Tahoma"/>
          <w:sz w:val="22"/>
          <w:szCs w:val="22"/>
        </w:rPr>
        <w:t>2:00</w:t>
      </w:r>
      <w:r w:rsidRPr="0024458B">
        <w:rPr>
          <w:rFonts w:ascii="Tahoma" w:hAnsi="Tahoma" w:cs="Tahoma"/>
          <w:sz w:val="22"/>
          <w:szCs w:val="22"/>
        </w:rPr>
        <w:t xml:space="preserve"> PM, </w:t>
      </w:r>
      <w:r w:rsidR="0024458B" w:rsidRPr="0024458B">
        <w:rPr>
          <w:rFonts w:ascii="Tahoma" w:hAnsi="Tahoma" w:cs="Tahoma"/>
          <w:sz w:val="22"/>
          <w:szCs w:val="22"/>
        </w:rPr>
        <w:t>Monday</w:t>
      </w:r>
      <w:r w:rsidR="005F7877" w:rsidRPr="0024458B">
        <w:rPr>
          <w:rFonts w:ascii="Tahoma" w:hAnsi="Tahoma" w:cs="Tahoma"/>
          <w:sz w:val="22"/>
          <w:szCs w:val="22"/>
        </w:rPr>
        <w:t xml:space="preserve">, </w:t>
      </w:r>
      <w:r w:rsidR="002C08D1">
        <w:rPr>
          <w:rFonts w:ascii="Tahoma" w:hAnsi="Tahoma" w:cs="Tahoma"/>
          <w:sz w:val="22"/>
          <w:szCs w:val="22"/>
        </w:rPr>
        <w:t xml:space="preserve">May </w:t>
      </w:r>
      <w:r w:rsidR="00873677">
        <w:rPr>
          <w:rFonts w:ascii="Tahoma" w:hAnsi="Tahoma" w:cs="Tahoma"/>
          <w:sz w:val="22"/>
          <w:szCs w:val="22"/>
        </w:rPr>
        <w:t>20</w:t>
      </w:r>
      <w:r w:rsidR="002C08D1">
        <w:rPr>
          <w:rFonts w:ascii="Tahoma" w:hAnsi="Tahoma" w:cs="Tahoma"/>
          <w:sz w:val="22"/>
          <w:szCs w:val="22"/>
        </w:rPr>
        <w:t>, 2016</w:t>
      </w:r>
    </w:p>
    <w:p w:rsidR="00C43D6D" w:rsidRPr="00F120B8" w:rsidRDefault="00C43D6D" w:rsidP="00C43D6D">
      <w:pPr>
        <w:numPr>
          <w:ilvl w:val="0"/>
          <w:numId w:val="27"/>
        </w:numPr>
        <w:autoSpaceDE w:val="0"/>
        <w:autoSpaceDN w:val="0"/>
        <w:adjustRightInd w:val="0"/>
        <w:rPr>
          <w:rFonts w:ascii="Tahoma" w:hAnsi="Tahoma" w:cs="Tahoma"/>
          <w:sz w:val="22"/>
          <w:szCs w:val="22"/>
        </w:rPr>
      </w:pPr>
      <w:r w:rsidRPr="00F120B8">
        <w:rPr>
          <w:rFonts w:ascii="Tahoma" w:hAnsi="Tahoma" w:cs="Tahoma"/>
          <w:sz w:val="22"/>
          <w:szCs w:val="22"/>
        </w:rPr>
        <w:t>Mailing envelope is to be clearly marked on the outside with the following notation:</w:t>
      </w:r>
    </w:p>
    <w:p w:rsidR="00C43D6D" w:rsidRPr="006A759E" w:rsidRDefault="0024458B" w:rsidP="00F120B8">
      <w:pPr>
        <w:numPr>
          <w:ilvl w:val="12"/>
          <w:numId w:val="0"/>
        </w:numPr>
        <w:jc w:val="center"/>
        <w:rPr>
          <w:rFonts w:ascii="Tahoma" w:hAnsi="Tahoma" w:cs="Tahoma"/>
          <w:b/>
          <w:bCs/>
          <w:sz w:val="22"/>
          <w:szCs w:val="22"/>
        </w:rPr>
      </w:pPr>
      <w:r w:rsidRPr="00F120B8">
        <w:rPr>
          <w:rFonts w:ascii="Tahoma" w:hAnsi="Tahoma" w:cs="Tahoma"/>
          <w:b/>
          <w:bCs/>
          <w:sz w:val="22"/>
          <w:szCs w:val="22"/>
        </w:rPr>
        <w:t xml:space="preserve">Response to </w:t>
      </w:r>
      <w:proofErr w:type="spellStart"/>
      <w:r w:rsidRPr="00F120B8">
        <w:rPr>
          <w:rFonts w:ascii="Tahoma" w:hAnsi="Tahoma" w:cs="Tahoma"/>
          <w:b/>
          <w:bCs/>
          <w:sz w:val="22"/>
          <w:szCs w:val="22"/>
        </w:rPr>
        <w:t>RFQ</w:t>
      </w:r>
      <w:proofErr w:type="spellEnd"/>
      <w:r w:rsidRPr="00F120B8">
        <w:rPr>
          <w:rFonts w:ascii="Tahoma" w:hAnsi="Tahoma" w:cs="Tahoma"/>
          <w:b/>
          <w:bCs/>
          <w:sz w:val="22"/>
          <w:szCs w:val="22"/>
        </w:rPr>
        <w:t xml:space="preserve"> </w:t>
      </w:r>
      <w:r w:rsidR="00A3189E">
        <w:rPr>
          <w:rFonts w:ascii="Tahoma" w:hAnsi="Tahoma" w:cs="Tahoma"/>
          <w:b/>
          <w:bCs/>
          <w:sz w:val="22"/>
          <w:szCs w:val="22"/>
        </w:rPr>
        <w:t xml:space="preserve">to Provide Services Related to Issuance of Harbor District Permits and </w:t>
      </w:r>
      <w:proofErr w:type="spellStart"/>
      <w:r w:rsidR="00A3189E">
        <w:rPr>
          <w:rFonts w:ascii="Tahoma" w:hAnsi="Tahoma" w:cs="Tahoma"/>
          <w:b/>
          <w:bCs/>
          <w:sz w:val="22"/>
          <w:szCs w:val="22"/>
        </w:rPr>
        <w:t>CEQA</w:t>
      </w:r>
      <w:proofErr w:type="spellEnd"/>
      <w:r w:rsidR="00A3189E">
        <w:rPr>
          <w:rFonts w:ascii="Tahoma" w:hAnsi="Tahoma" w:cs="Tahoma"/>
          <w:b/>
          <w:bCs/>
          <w:sz w:val="22"/>
          <w:szCs w:val="22"/>
        </w:rPr>
        <w:t xml:space="preserve"> Documentation</w:t>
      </w:r>
      <w:r w:rsidR="00C43D6D" w:rsidRPr="00F120B8">
        <w:rPr>
          <w:rFonts w:ascii="Tahoma" w:hAnsi="Tahoma" w:cs="Tahoma"/>
          <w:b/>
          <w:bCs/>
          <w:sz w:val="22"/>
          <w:szCs w:val="22"/>
        </w:rPr>
        <w:t xml:space="preserve"> </w:t>
      </w:r>
    </w:p>
    <w:p w:rsidR="00042F60" w:rsidRPr="006A759E" w:rsidRDefault="00C43D6D" w:rsidP="00E72630">
      <w:pPr>
        <w:numPr>
          <w:ilvl w:val="12"/>
          <w:numId w:val="0"/>
        </w:numPr>
        <w:spacing w:after="160"/>
        <w:ind w:left="288"/>
        <w:rPr>
          <w:rFonts w:ascii="Tahoma" w:hAnsi="Tahoma" w:cs="Tahoma"/>
          <w:sz w:val="22"/>
          <w:szCs w:val="22"/>
        </w:rPr>
      </w:pPr>
      <w:r w:rsidRPr="006A759E">
        <w:rPr>
          <w:rFonts w:ascii="Tahoma" w:hAnsi="Tahoma" w:cs="Tahoma"/>
          <w:sz w:val="22"/>
          <w:szCs w:val="22"/>
        </w:rPr>
        <w:lastRenderedPageBreak/>
        <w:t xml:space="preserve">Submittals will not be considered unless the submittal contains a cover letter signed by </w:t>
      </w:r>
      <w:r w:rsidR="002C08D1">
        <w:rPr>
          <w:rFonts w:ascii="Tahoma" w:hAnsi="Tahoma" w:cs="Tahoma"/>
          <w:sz w:val="22"/>
          <w:szCs w:val="22"/>
        </w:rPr>
        <w:t>the individual/</w:t>
      </w:r>
      <w:r w:rsidRPr="006A759E">
        <w:rPr>
          <w:rFonts w:ascii="Tahoma" w:hAnsi="Tahoma" w:cs="Tahoma"/>
          <w:sz w:val="22"/>
          <w:szCs w:val="22"/>
        </w:rPr>
        <w:t>member of the organization having the authority to enter into formal contracts on behalf of the organization. The cover letter must also acknowledge receipt of any and all addenda that may have been issued.</w:t>
      </w:r>
    </w:p>
    <w:p w:rsidR="00C43D6D" w:rsidRPr="006A759E" w:rsidRDefault="0024458B" w:rsidP="00E72630">
      <w:pPr>
        <w:numPr>
          <w:ilvl w:val="0"/>
          <w:numId w:val="27"/>
        </w:numPr>
        <w:autoSpaceDE w:val="0"/>
        <w:autoSpaceDN w:val="0"/>
        <w:adjustRightInd w:val="0"/>
        <w:spacing w:after="160"/>
        <w:ind w:left="288" w:hanging="288"/>
        <w:rPr>
          <w:rFonts w:ascii="Tahoma" w:hAnsi="Tahoma" w:cs="Tahoma"/>
          <w:sz w:val="22"/>
          <w:szCs w:val="22"/>
        </w:rPr>
      </w:pPr>
      <w:r>
        <w:rPr>
          <w:rFonts w:ascii="Tahoma" w:hAnsi="Tahoma" w:cs="Tahoma"/>
          <w:sz w:val="22"/>
          <w:szCs w:val="22"/>
        </w:rPr>
        <w:t>One (1) original</w:t>
      </w:r>
      <w:r w:rsidR="00C43D6D" w:rsidRPr="006A759E">
        <w:rPr>
          <w:rFonts w:ascii="Tahoma" w:hAnsi="Tahoma" w:cs="Tahoma"/>
          <w:sz w:val="22"/>
          <w:szCs w:val="22"/>
        </w:rPr>
        <w:t xml:space="preserve"> </w:t>
      </w:r>
      <w:proofErr w:type="spellStart"/>
      <w:r w:rsidR="00C43D6D" w:rsidRPr="006A759E">
        <w:rPr>
          <w:rFonts w:ascii="Tahoma" w:hAnsi="Tahoma" w:cs="Tahoma"/>
          <w:sz w:val="22"/>
          <w:szCs w:val="22"/>
        </w:rPr>
        <w:t>RFQ</w:t>
      </w:r>
      <w:proofErr w:type="spellEnd"/>
      <w:r w:rsidR="00C43D6D" w:rsidRPr="006A759E">
        <w:rPr>
          <w:rFonts w:ascii="Tahoma" w:hAnsi="Tahoma" w:cs="Tahoma"/>
          <w:sz w:val="22"/>
          <w:szCs w:val="22"/>
        </w:rPr>
        <w:t xml:space="preserve"> submittal </w:t>
      </w:r>
      <w:r>
        <w:rPr>
          <w:rFonts w:ascii="Tahoma" w:hAnsi="Tahoma" w:cs="Tahoma"/>
          <w:sz w:val="22"/>
          <w:szCs w:val="22"/>
        </w:rPr>
        <w:t>is</w:t>
      </w:r>
      <w:r w:rsidR="00C43D6D" w:rsidRPr="006A759E">
        <w:rPr>
          <w:rFonts w:ascii="Tahoma" w:hAnsi="Tahoma" w:cs="Tahoma"/>
          <w:sz w:val="22"/>
          <w:szCs w:val="22"/>
        </w:rPr>
        <w:t xml:space="preserve"> to be provided. Facsimile or electronic copies will not be accepted. Nowhere in the body of the submittal shall specific pricing be discussed. The </w:t>
      </w:r>
      <w:r w:rsidR="00C43D6D" w:rsidRPr="002C08D1">
        <w:rPr>
          <w:rFonts w:ascii="Tahoma" w:hAnsi="Tahoma" w:cs="Tahoma"/>
          <w:b/>
          <w:sz w:val="22"/>
          <w:szCs w:val="22"/>
        </w:rPr>
        <w:t>sealed envelope containing the pricing</w:t>
      </w:r>
      <w:r w:rsidR="00C43D6D" w:rsidRPr="006A759E">
        <w:rPr>
          <w:rFonts w:ascii="Tahoma" w:hAnsi="Tahoma" w:cs="Tahoma"/>
          <w:sz w:val="22"/>
          <w:szCs w:val="22"/>
        </w:rPr>
        <w:t xml:space="preserve"> will not be opened until after the screening interviews of the submittals have been completed.</w:t>
      </w:r>
    </w:p>
    <w:p w:rsidR="0076628E" w:rsidRPr="006A759E" w:rsidRDefault="00C43D6D" w:rsidP="00E72630">
      <w:pPr>
        <w:numPr>
          <w:ilvl w:val="0"/>
          <w:numId w:val="27"/>
        </w:numPr>
        <w:autoSpaceDE w:val="0"/>
        <w:autoSpaceDN w:val="0"/>
        <w:adjustRightInd w:val="0"/>
        <w:spacing w:after="160"/>
        <w:ind w:left="288" w:hanging="288"/>
        <w:rPr>
          <w:rFonts w:ascii="Tahoma" w:hAnsi="Tahoma" w:cs="Tahoma"/>
          <w:sz w:val="22"/>
          <w:szCs w:val="22"/>
        </w:rPr>
      </w:pPr>
      <w:r w:rsidRPr="006A759E">
        <w:rPr>
          <w:rFonts w:ascii="Tahoma" w:hAnsi="Tahoma" w:cs="Tahoma"/>
          <w:sz w:val="22"/>
          <w:szCs w:val="22"/>
        </w:rPr>
        <w:t xml:space="preserve">The submittals will be opened at </w:t>
      </w:r>
      <w:r w:rsidR="00533FA5">
        <w:rPr>
          <w:rFonts w:ascii="Tahoma" w:hAnsi="Tahoma" w:cs="Tahoma"/>
          <w:sz w:val="22"/>
          <w:szCs w:val="22"/>
        </w:rPr>
        <w:t>2:00</w:t>
      </w:r>
      <w:r w:rsidRPr="006A759E">
        <w:rPr>
          <w:rFonts w:ascii="Tahoma" w:hAnsi="Tahoma" w:cs="Tahoma"/>
          <w:sz w:val="22"/>
          <w:szCs w:val="22"/>
        </w:rPr>
        <w:t xml:space="preserve"> PM on </w:t>
      </w:r>
      <w:r w:rsidR="0024458B">
        <w:rPr>
          <w:rFonts w:ascii="Tahoma" w:hAnsi="Tahoma" w:cs="Tahoma"/>
          <w:sz w:val="22"/>
          <w:szCs w:val="22"/>
        </w:rPr>
        <w:t>Monday</w:t>
      </w:r>
      <w:r w:rsidR="0016413B" w:rsidRPr="006A759E">
        <w:rPr>
          <w:rFonts w:ascii="Tahoma" w:hAnsi="Tahoma" w:cs="Tahoma"/>
          <w:sz w:val="22"/>
          <w:szCs w:val="22"/>
        </w:rPr>
        <w:t xml:space="preserve">, </w:t>
      </w:r>
      <w:r w:rsidR="002C08D1">
        <w:rPr>
          <w:rFonts w:ascii="Tahoma" w:hAnsi="Tahoma" w:cs="Tahoma"/>
          <w:sz w:val="22"/>
          <w:szCs w:val="22"/>
        </w:rPr>
        <w:t xml:space="preserve">May </w:t>
      </w:r>
      <w:r w:rsidR="00873677">
        <w:rPr>
          <w:rFonts w:ascii="Tahoma" w:hAnsi="Tahoma" w:cs="Tahoma"/>
          <w:sz w:val="22"/>
          <w:szCs w:val="22"/>
        </w:rPr>
        <w:t>20</w:t>
      </w:r>
      <w:r w:rsidR="002C08D1">
        <w:rPr>
          <w:rFonts w:ascii="Tahoma" w:hAnsi="Tahoma" w:cs="Tahoma"/>
          <w:sz w:val="22"/>
          <w:szCs w:val="22"/>
        </w:rPr>
        <w:t>, 2016</w:t>
      </w:r>
      <w:r w:rsidRPr="006A759E">
        <w:rPr>
          <w:rFonts w:ascii="Tahoma" w:hAnsi="Tahoma" w:cs="Tahoma"/>
          <w:sz w:val="22"/>
          <w:szCs w:val="22"/>
        </w:rPr>
        <w:t xml:space="preserve"> in a conference room at the Woodley Island Marina, located at 601 Startare Drive, Eureka, California.</w:t>
      </w:r>
    </w:p>
    <w:p w:rsidR="0076628E" w:rsidRPr="006A759E" w:rsidRDefault="0076628E" w:rsidP="00C43D6D">
      <w:pPr>
        <w:numPr>
          <w:ilvl w:val="12"/>
          <w:numId w:val="0"/>
        </w:numPr>
        <w:ind w:left="290"/>
        <w:rPr>
          <w:rFonts w:ascii="Tahoma" w:hAnsi="Tahoma" w:cs="Tahoma"/>
          <w:sz w:val="22"/>
          <w:szCs w:val="22"/>
        </w:rPr>
      </w:pPr>
      <w:r w:rsidRPr="006A759E">
        <w:rPr>
          <w:rFonts w:ascii="Tahoma" w:hAnsi="Tahoma" w:cs="Tahoma"/>
          <w:sz w:val="22"/>
          <w:szCs w:val="22"/>
        </w:rPr>
        <w:t>Questions or comments on this process may be directed to:</w:t>
      </w:r>
    </w:p>
    <w:p w:rsidR="0076628E" w:rsidRPr="006A759E" w:rsidRDefault="0076628E" w:rsidP="00E72630">
      <w:pPr>
        <w:numPr>
          <w:ilvl w:val="12"/>
          <w:numId w:val="0"/>
        </w:numPr>
        <w:spacing w:after="160"/>
        <w:rPr>
          <w:rFonts w:ascii="Tahoma" w:hAnsi="Tahoma" w:cs="Tahoma"/>
          <w:sz w:val="22"/>
          <w:szCs w:val="22"/>
        </w:rPr>
      </w:pPr>
      <w:r w:rsidRPr="006A759E">
        <w:rPr>
          <w:rFonts w:ascii="Tahoma" w:hAnsi="Tahoma" w:cs="Tahoma"/>
          <w:sz w:val="22"/>
          <w:szCs w:val="22"/>
        </w:rPr>
        <w:tab/>
      </w:r>
      <w:r w:rsidRPr="006A759E">
        <w:rPr>
          <w:rFonts w:ascii="Tahoma" w:hAnsi="Tahoma" w:cs="Tahoma"/>
          <w:sz w:val="22"/>
          <w:szCs w:val="22"/>
        </w:rPr>
        <w:tab/>
      </w:r>
      <w:r w:rsidR="0024458B">
        <w:rPr>
          <w:rFonts w:ascii="Tahoma" w:hAnsi="Tahoma" w:cs="Tahoma"/>
          <w:sz w:val="22"/>
          <w:szCs w:val="22"/>
        </w:rPr>
        <w:t>Jack Crider, Executive Director</w:t>
      </w:r>
      <w:r w:rsidRPr="006A759E">
        <w:rPr>
          <w:rFonts w:ascii="Tahoma" w:hAnsi="Tahoma" w:cs="Tahoma"/>
          <w:sz w:val="22"/>
          <w:szCs w:val="22"/>
        </w:rPr>
        <w:t>, at 707-443-0801</w:t>
      </w:r>
    </w:p>
    <w:p w:rsidR="0076628E" w:rsidRPr="006A759E" w:rsidRDefault="0076628E" w:rsidP="00E72630">
      <w:pPr>
        <w:pStyle w:val="a"/>
        <w:tabs>
          <w:tab w:val="left" w:pos="-1440"/>
        </w:tabs>
        <w:spacing w:after="160"/>
        <w:ind w:left="0"/>
        <w:rPr>
          <w:rFonts w:ascii="Tahoma" w:hAnsi="Tahoma" w:cs="Tahoma"/>
          <w:b/>
          <w:i/>
          <w:sz w:val="22"/>
          <w:szCs w:val="22"/>
        </w:rPr>
      </w:pPr>
      <w:r w:rsidRPr="006A759E">
        <w:rPr>
          <w:rFonts w:ascii="Tahoma" w:hAnsi="Tahoma" w:cs="Tahoma"/>
          <w:b/>
          <w:i/>
          <w:sz w:val="22"/>
          <w:szCs w:val="22"/>
        </w:rPr>
        <w:t xml:space="preserve">THE HUMBOLDT BAY HARBOR </w:t>
      </w:r>
      <w:r w:rsidR="00CA1C86">
        <w:rPr>
          <w:rFonts w:ascii="Tahoma" w:hAnsi="Tahoma" w:cs="Tahoma"/>
          <w:b/>
          <w:i/>
          <w:sz w:val="22"/>
          <w:szCs w:val="22"/>
        </w:rPr>
        <w:t>DISTRICT</w:t>
      </w:r>
      <w:r w:rsidRPr="006A759E">
        <w:rPr>
          <w:rFonts w:ascii="Tahoma" w:hAnsi="Tahoma" w:cs="Tahoma"/>
          <w:b/>
          <w:i/>
          <w:sz w:val="22"/>
          <w:szCs w:val="22"/>
        </w:rPr>
        <w:t xml:space="preserve"> RESERVES THE RIGHT TO WAIVE MINOR IRREGULARITIES IN A</w:t>
      </w:r>
      <w:r w:rsidR="002C08D1">
        <w:rPr>
          <w:rFonts w:ascii="Tahoma" w:hAnsi="Tahoma" w:cs="Tahoma"/>
          <w:b/>
          <w:i/>
          <w:sz w:val="22"/>
          <w:szCs w:val="22"/>
        </w:rPr>
        <w:t>N INDIVIDUAL’S/</w:t>
      </w:r>
      <w:r w:rsidRPr="006A759E">
        <w:rPr>
          <w:rFonts w:ascii="Tahoma" w:hAnsi="Tahoma" w:cs="Tahoma"/>
          <w:b/>
          <w:i/>
          <w:sz w:val="22"/>
          <w:szCs w:val="22"/>
        </w:rPr>
        <w:t xml:space="preserve">FIRM’S SUBMITTAL, IF DEEMED IN THE BEST INTEREST OF THE HARBOR </w:t>
      </w:r>
      <w:r w:rsidR="00CA1C86">
        <w:rPr>
          <w:rFonts w:ascii="Tahoma" w:hAnsi="Tahoma" w:cs="Tahoma"/>
          <w:b/>
          <w:i/>
          <w:sz w:val="22"/>
          <w:szCs w:val="22"/>
        </w:rPr>
        <w:t>DISTRICT</w:t>
      </w:r>
      <w:r w:rsidRPr="006A759E">
        <w:rPr>
          <w:rFonts w:ascii="Tahoma" w:hAnsi="Tahoma" w:cs="Tahoma"/>
          <w:b/>
          <w:i/>
          <w:sz w:val="22"/>
          <w:szCs w:val="22"/>
        </w:rPr>
        <w:t xml:space="preserve">.  THE HARBOR </w:t>
      </w:r>
      <w:r w:rsidR="00CA1C86">
        <w:rPr>
          <w:rFonts w:ascii="Tahoma" w:hAnsi="Tahoma" w:cs="Tahoma"/>
          <w:b/>
          <w:i/>
          <w:sz w:val="22"/>
          <w:szCs w:val="22"/>
        </w:rPr>
        <w:t>DISTRICT</w:t>
      </w:r>
      <w:r w:rsidRPr="006A759E">
        <w:rPr>
          <w:rFonts w:ascii="Tahoma" w:hAnsi="Tahoma" w:cs="Tahoma"/>
          <w:b/>
          <w:i/>
          <w:sz w:val="22"/>
          <w:szCs w:val="22"/>
        </w:rPr>
        <w:t xml:space="preserve"> RESERVES THE RIGHT TO REJECT ANY OR ALL SUBMITTALS.</w:t>
      </w:r>
    </w:p>
    <w:p w:rsidR="0076628E" w:rsidRPr="006A759E" w:rsidRDefault="0076628E" w:rsidP="00E72630">
      <w:pPr>
        <w:pStyle w:val="a"/>
        <w:tabs>
          <w:tab w:val="left" w:pos="-1440"/>
        </w:tabs>
        <w:spacing w:after="160"/>
        <w:ind w:left="0"/>
        <w:rPr>
          <w:rFonts w:ascii="Tahoma" w:hAnsi="Tahoma" w:cs="Tahoma"/>
          <w:b/>
          <w:i/>
          <w:sz w:val="22"/>
          <w:szCs w:val="22"/>
        </w:rPr>
      </w:pPr>
      <w:r w:rsidRPr="006A759E">
        <w:rPr>
          <w:rFonts w:ascii="Tahoma" w:hAnsi="Tahoma" w:cs="Tahoma"/>
          <w:b/>
          <w:i/>
          <w:sz w:val="22"/>
          <w:szCs w:val="22"/>
        </w:rPr>
        <w:t xml:space="preserve">FINAL SELECTION IS SUBJECT TO REVIEW AND APPROVAL BY THE BOARD OF COMMISSIONERS OF THE </w:t>
      </w:r>
      <w:proofErr w:type="gramStart"/>
      <w:r w:rsidRPr="006A759E">
        <w:rPr>
          <w:rFonts w:ascii="Tahoma" w:hAnsi="Tahoma" w:cs="Tahoma"/>
          <w:b/>
          <w:i/>
          <w:sz w:val="22"/>
          <w:szCs w:val="22"/>
        </w:rPr>
        <w:t>HUMBOLDT BAY</w:t>
      </w:r>
      <w:proofErr w:type="gramEnd"/>
      <w:r w:rsidRPr="006A759E">
        <w:rPr>
          <w:rFonts w:ascii="Tahoma" w:hAnsi="Tahoma" w:cs="Tahoma"/>
          <w:b/>
          <w:i/>
          <w:sz w:val="22"/>
          <w:szCs w:val="22"/>
        </w:rPr>
        <w:t xml:space="preserve"> HARBOR </w:t>
      </w:r>
      <w:r w:rsidR="00CA1C86">
        <w:rPr>
          <w:rFonts w:ascii="Tahoma" w:hAnsi="Tahoma" w:cs="Tahoma"/>
          <w:b/>
          <w:i/>
          <w:sz w:val="22"/>
          <w:szCs w:val="22"/>
        </w:rPr>
        <w:t>DISTRICT</w:t>
      </w:r>
      <w:r w:rsidRPr="006A759E">
        <w:rPr>
          <w:rFonts w:ascii="Tahoma" w:hAnsi="Tahoma" w:cs="Tahoma"/>
          <w:b/>
          <w:i/>
          <w:sz w:val="22"/>
          <w:szCs w:val="22"/>
        </w:rPr>
        <w:t xml:space="preserve"> AND IS CONTINGENT UPON NEGOTIATING A SUCCESSFUL AGREEMENT.</w:t>
      </w:r>
    </w:p>
    <w:p w:rsidR="0076628E" w:rsidRPr="006A759E" w:rsidRDefault="00C43D6D" w:rsidP="00E72630">
      <w:pPr>
        <w:spacing w:after="160"/>
        <w:jc w:val="center"/>
        <w:rPr>
          <w:rFonts w:ascii="Tahoma" w:hAnsi="Tahoma" w:cs="Tahoma"/>
          <w:b/>
          <w:caps/>
          <w:sz w:val="22"/>
          <w:szCs w:val="22"/>
        </w:rPr>
      </w:pPr>
      <w:r w:rsidRPr="006A759E">
        <w:rPr>
          <w:rFonts w:ascii="Tahoma" w:hAnsi="Tahoma" w:cs="Tahoma"/>
          <w:b/>
          <w:caps/>
          <w:sz w:val="22"/>
          <w:szCs w:val="22"/>
        </w:rPr>
        <w:t>Evaluation Criteria</w:t>
      </w:r>
    </w:p>
    <w:p w:rsidR="0076628E" w:rsidRPr="006A759E" w:rsidRDefault="00730A8A" w:rsidP="00E72630">
      <w:pPr>
        <w:numPr>
          <w:ilvl w:val="12"/>
          <w:numId w:val="0"/>
        </w:numPr>
        <w:spacing w:after="160"/>
        <w:rPr>
          <w:rFonts w:ascii="Tahoma" w:hAnsi="Tahoma" w:cs="Tahoma"/>
          <w:sz w:val="22"/>
          <w:szCs w:val="22"/>
        </w:rPr>
      </w:pPr>
      <w:r>
        <w:rPr>
          <w:rFonts w:ascii="Tahoma" w:hAnsi="Tahoma" w:cs="Tahoma"/>
          <w:sz w:val="22"/>
          <w:szCs w:val="22"/>
        </w:rPr>
        <w:t>The Executive Director</w:t>
      </w:r>
      <w:r w:rsidR="0076628E" w:rsidRPr="006A759E">
        <w:rPr>
          <w:rFonts w:ascii="Tahoma" w:hAnsi="Tahoma" w:cs="Tahoma"/>
          <w:sz w:val="22"/>
          <w:szCs w:val="22"/>
        </w:rPr>
        <w:t xml:space="preserve"> will evaluate the </w:t>
      </w:r>
      <w:r w:rsidR="00837778">
        <w:rPr>
          <w:rFonts w:ascii="Tahoma" w:hAnsi="Tahoma" w:cs="Tahoma"/>
          <w:sz w:val="22"/>
          <w:szCs w:val="22"/>
        </w:rPr>
        <w:t>Professional</w:t>
      </w:r>
      <w:r>
        <w:rPr>
          <w:rFonts w:ascii="Tahoma" w:hAnsi="Tahoma" w:cs="Tahoma"/>
          <w:sz w:val="22"/>
          <w:szCs w:val="22"/>
        </w:rPr>
        <w:t>s’ submittals and; if he</w:t>
      </w:r>
      <w:r w:rsidR="0076628E" w:rsidRPr="006A759E">
        <w:rPr>
          <w:rFonts w:ascii="Tahoma" w:hAnsi="Tahoma" w:cs="Tahoma"/>
          <w:sz w:val="22"/>
          <w:szCs w:val="22"/>
        </w:rPr>
        <w:t xml:space="preserve"> chooses, may schedule oral interviews to determine which </w:t>
      </w:r>
      <w:r w:rsidR="00837778">
        <w:rPr>
          <w:rFonts w:ascii="Tahoma" w:hAnsi="Tahoma" w:cs="Tahoma"/>
          <w:sz w:val="22"/>
          <w:szCs w:val="22"/>
        </w:rPr>
        <w:t>Professional</w:t>
      </w:r>
      <w:r w:rsidR="0076628E" w:rsidRPr="006A759E">
        <w:rPr>
          <w:rFonts w:ascii="Tahoma" w:hAnsi="Tahoma" w:cs="Tahoma"/>
          <w:sz w:val="22"/>
          <w:szCs w:val="22"/>
        </w:rPr>
        <w:t xml:space="preserve"> is best qualified to perform the work. </w:t>
      </w:r>
      <w:r w:rsidR="00F120B8">
        <w:rPr>
          <w:rFonts w:ascii="Tahoma" w:hAnsi="Tahoma" w:cs="Tahoma"/>
          <w:sz w:val="22"/>
          <w:szCs w:val="22"/>
        </w:rPr>
        <w:t>Executive Director</w:t>
      </w:r>
      <w:r w:rsidR="0076628E" w:rsidRPr="006A759E">
        <w:rPr>
          <w:rFonts w:ascii="Tahoma" w:hAnsi="Tahoma" w:cs="Tahoma"/>
          <w:sz w:val="22"/>
          <w:szCs w:val="22"/>
        </w:rPr>
        <w:t xml:space="preserve"> will recommend that </w:t>
      </w:r>
      <w:r w:rsidR="00837778">
        <w:rPr>
          <w:rFonts w:ascii="Tahoma" w:hAnsi="Tahoma" w:cs="Tahoma"/>
          <w:sz w:val="22"/>
          <w:szCs w:val="22"/>
        </w:rPr>
        <w:t>Professional</w:t>
      </w:r>
      <w:r w:rsidR="0076628E" w:rsidRPr="006A759E">
        <w:rPr>
          <w:rFonts w:ascii="Tahoma" w:hAnsi="Tahoma" w:cs="Tahoma"/>
          <w:sz w:val="22"/>
          <w:szCs w:val="22"/>
        </w:rPr>
        <w:t xml:space="preserve"> for approval by the Board. The </w:t>
      </w:r>
      <w:r>
        <w:rPr>
          <w:rFonts w:ascii="Tahoma" w:hAnsi="Tahoma" w:cs="Tahoma"/>
          <w:sz w:val="22"/>
          <w:szCs w:val="22"/>
        </w:rPr>
        <w:t xml:space="preserve">Executive Director </w:t>
      </w:r>
      <w:r w:rsidR="0076628E" w:rsidRPr="006A759E">
        <w:rPr>
          <w:rFonts w:ascii="Tahoma" w:hAnsi="Tahoma" w:cs="Tahoma"/>
          <w:sz w:val="22"/>
          <w:szCs w:val="22"/>
        </w:rPr>
        <w:t>may require additional information</w:t>
      </w:r>
      <w:r>
        <w:rPr>
          <w:rFonts w:ascii="Tahoma" w:hAnsi="Tahoma" w:cs="Tahoma"/>
          <w:sz w:val="22"/>
          <w:szCs w:val="22"/>
        </w:rPr>
        <w:t>.</w:t>
      </w:r>
      <w:r w:rsidR="0076628E" w:rsidRPr="006A759E">
        <w:rPr>
          <w:rFonts w:ascii="Tahoma" w:hAnsi="Tahoma" w:cs="Tahoma"/>
          <w:sz w:val="22"/>
          <w:szCs w:val="22"/>
        </w:rPr>
        <w:t xml:space="preserve"> Once the Board has agreed to the </w:t>
      </w:r>
      <w:r>
        <w:rPr>
          <w:rFonts w:ascii="Tahoma" w:hAnsi="Tahoma" w:cs="Tahoma"/>
          <w:sz w:val="22"/>
          <w:szCs w:val="22"/>
        </w:rPr>
        <w:t>Executive Director’s</w:t>
      </w:r>
      <w:r w:rsidR="0076628E" w:rsidRPr="006A759E">
        <w:rPr>
          <w:rFonts w:ascii="Tahoma" w:hAnsi="Tahoma" w:cs="Tahoma"/>
          <w:sz w:val="22"/>
          <w:szCs w:val="22"/>
        </w:rPr>
        <w:t xml:space="preserve"> recommendation, </w:t>
      </w:r>
      <w:r>
        <w:rPr>
          <w:rFonts w:ascii="Tahoma" w:hAnsi="Tahoma" w:cs="Tahoma"/>
          <w:sz w:val="22"/>
          <w:szCs w:val="22"/>
        </w:rPr>
        <w:t>Executive Director</w:t>
      </w:r>
      <w:r w:rsidR="0076628E" w:rsidRPr="006A759E">
        <w:rPr>
          <w:rFonts w:ascii="Tahoma" w:hAnsi="Tahoma" w:cs="Tahoma"/>
          <w:sz w:val="22"/>
          <w:szCs w:val="22"/>
        </w:rPr>
        <w:t xml:space="preserve"> will proceed with negotiation of the contract to prepare documents for contract execution. In the event that the top ranked </w:t>
      </w:r>
      <w:r w:rsidR="00837778">
        <w:rPr>
          <w:rFonts w:ascii="Tahoma" w:hAnsi="Tahoma" w:cs="Tahoma"/>
          <w:sz w:val="22"/>
          <w:szCs w:val="22"/>
        </w:rPr>
        <w:t>Professional</w:t>
      </w:r>
      <w:r w:rsidR="0076628E" w:rsidRPr="006A759E">
        <w:rPr>
          <w:rFonts w:ascii="Tahoma" w:hAnsi="Tahoma" w:cs="Tahoma"/>
          <w:sz w:val="22"/>
          <w:szCs w:val="22"/>
        </w:rPr>
        <w:t xml:space="preserve"> submits a fee that is not considered a reasonable cost for the work, and discussion with the </w:t>
      </w:r>
      <w:r w:rsidR="00837778">
        <w:rPr>
          <w:rFonts w:ascii="Tahoma" w:hAnsi="Tahoma" w:cs="Tahoma"/>
          <w:sz w:val="22"/>
          <w:szCs w:val="22"/>
        </w:rPr>
        <w:t>Professional</w:t>
      </w:r>
      <w:r w:rsidR="0076628E" w:rsidRPr="006A759E">
        <w:rPr>
          <w:rFonts w:ascii="Tahoma" w:hAnsi="Tahoma" w:cs="Tahoma"/>
          <w:sz w:val="22"/>
          <w:szCs w:val="22"/>
        </w:rPr>
        <w:t xml:space="preserve"> does not resolve the cost issue, </w:t>
      </w:r>
      <w:r>
        <w:rPr>
          <w:rFonts w:ascii="Tahoma" w:hAnsi="Tahoma" w:cs="Tahoma"/>
          <w:sz w:val="22"/>
          <w:szCs w:val="22"/>
        </w:rPr>
        <w:t>Executive Director</w:t>
      </w:r>
      <w:r w:rsidR="0076628E" w:rsidRPr="006A759E">
        <w:rPr>
          <w:rFonts w:ascii="Tahoma" w:hAnsi="Tahoma" w:cs="Tahoma"/>
          <w:sz w:val="22"/>
          <w:szCs w:val="22"/>
        </w:rPr>
        <w:t xml:space="preserve"> reserves the right to enter into discussions and to negotiate with the next ranked </w:t>
      </w:r>
      <w:r w:rsidR="00837778">
        <w:rPr>
          <w:rFonts w:ascii="Tahoma" w:hAnsi="Tahoma" w:cs="Tahoma"/>
          <w:sz w:val="22"/>
          <w:szCs w:val="22"/>
        </w:rPr>
        <w:t>Professional</w:t>
      </w:r>
      <w:r w:rsidR="0076628E" w:rsidRPr="006A759E">
        <w:rPr>
          <w:rFonts w:ascii="Tahoma" w:hAnsi="Tahoma" w:cs="Tahoma"/>
          <w:sz w:val="22"/>
          <w:szCs w:val="22"/>
        </w:rPr>
        <w:t>.</w:t>
      </w:r>
    </w:p>
    <w:p w:rsidR="00C43D6D" w:rsidRPr="006A759E" w:rsidRDefault="0076628E" w:rsidP="00E72630">
      <w:pPr>
        <w:numPr>
          <w:ilvl w:val="12"/>
          <w:numId w:val="0"/>
        </w:numPr>
        <w:spacing w:after="160"/>
        <w:rPr>
          <w:rFonts w:ascii="Tahoma" w:hAnsi="Tahoma" w:cs="Tahoma"/>
          <w:sz w:val="22"/>
          <w:szCs w:val="22"/>
        </w:rPr>
      </w:pPr>
      <w:r w:rsidRPr="006A759E">
        <w:rPr>
          <w:rFonts w:ascii="Tahoma" w:hAnsi="Tahoma" w:cs="Tahoma"/>
          <w:sz w:val="22"/>
          <w:szCs w:val="22"/>
        </w:rPr>
        <w:t xml:space="preserve">Ranking of the </w:t>
      </w:r>
      <w:r w:rsidR="00837778">
        <w:rPr>
          <w:rFonts w:ascii="Tahoma" w:hAnsi="Tahoma" w:cs="Tahoma"/>
          <w:sz w:val="22"/>
          <w:szCs w:val="22"/>
        </w:rPr>
        <w:t>Professional</w:t>
      </w:r>
      <w:r w:rsidRPr="006A759E">
        <w:rPr>
          <w:rFonts w:ascii="Tahoma" w:hAnsi="Tahoma" w:cs="Tahoma"/>
          <w:sz w:val="22"/>
          <w:szCs w:val="22"/>
        </w:rPr>
        <w:t xml:space="preserve">s’ </w:t>
      </w:r>
      <w:proofErr w:type="spellStart"/>
      <w:r w:rsidRPr="006A759E">
        <w:rPr>
          <w:rFonts w:ascii="Tahoma" w:hAnsi="Tahoma" w:cs="Tahoma"/>
          <w:sz w:val="22"/>
          <w:szCs w:val="22"/>
        </w:rPr>
        <w:t>RFQs</w:t>
      </w:r>
      <w:proofErr w:type="spellEnd"/>
      <w:r w:rsidRPr="006A759E">
        <w:rPr>
          <w:rFonts w:ascii="Tahoma" w:hAnsi="Tahoma" w:cs="Tahoma"/>
          <w:sz w:val="22"/>
          <w:szCs w:val="22"/>
        </w:rPr>
        <w:t xml:space="preserve"> will be based upon, but not limited to, the following:</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Understanding of the Project</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Experience with Similar Types of Work</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Experience and Qualifications of the Project Manager</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Experience and Qualifications of the Project Team</w:t>
      </w:r>
    </w:p>
    <w:p w:rsidR="00C43D6D" w:rsidRPr="006A759E" w:rsidRDefault="0076628E" w:rsidP="00E72630">
      <w:pPr>
        <w:pStyle w:val="Level1"/>
        <w:widowControl/>
        <w:numPr>
          <w:ilvl w:val="0"/>
          <w:numId w:val="10"/>
        </w:numPr>
        <w:tabs>
          <w:tab w:val="left" w:pos="720"/>
          <w:tab w:val="left" w:pos="1440"/>
        </w:tabs>
        <w:spacing w:after="160"/>
        <w:ind w:left="1411" w:hanging="691"/>
        <w:jc w:val="left"/>
        <w:rPr>
          <w:rFonts w:ascii="Tahoma" w:hAnsi="Tahoma" w:cs="Tahoma"/>
          <w:sz w:val="22"/>
          <w:szCs w:val="22"/>
        </w:rPr>
      </w:pPr>
      <w:r w:rsidRPr="006A759E">
        <w:rPr>
          <w:rFonts w:ascii="Tahoma" w:hAnsi="Tahoma" w:cs="Tahoma"/>
          <w:sz w:val="22"/>
          <w:szCs w:val="22"/>
        </w:rPr>
        <w:t>Ability to Complete Projects On Time and Within Budget</w:t>
      </w:r>
    </w:p>
    <w:p w:rsidR="0076628E" w:rsidRPr="006A759E" w:rsidRDefault="00C43D6D" w:rsidP="00E72630">
      <w:pPr>
        <w:spacing w:after="160"/>
        <w:jc w:val="center"/>
        <w:rPr>
          <w:rFonts w:ascii="Tahoma" w:hAnsi="Tahoma" w:cs="Tahoma"/>
          <w:b/>
          <w:caps/>
          <w:sz w:val="22"/>
          <w:szCs w:val="22"/>
        </w:rPr>
      </w:pPr>
      <w:r w:rsidRPr="006A759E">
        <w:rPr>
          <w:rFonts w:ascii="Tahoma" w:hAnsi="Tahoma" w:cs="Tahoma"/>
          <w:b/>
          <w:caps/>
          <w:sz w:val="22"/>
          <w:szCs w:val="22"/>
        </w:rPr>
        <w:t xml:space="preserve">Standard </w:t>
      </w:r>
      <w:r w:rsidR="00837778">
        <w:rPr>
          <w:rFonts w:ascii="Tahoma" w:hAnsi="Tahoma" w:cs="Tahoma"/>
          <w:b/>
          <w:caps/>
          <w:sz w:val="22"/>
          <w:szCs w:val="22"/>
        </w:rPr>
        <w:t>Professional</w:t>
      </w:r>
      <w:r w:rsidRPr="006A759E">
        <w:rPr>
          <w:rFonts w:ascii="Tahoma" w:hAnsi="Tahoma" w:cs="Tahoma"/>
          <w:b/>
          <w:caps/>
          <w:sz w:val="22"/>
          <w:szCs w:val="22"/>
        </w:rPr>
        <w:t xml:space="preserve"> Agreement</w:t>
      </w:r>
    </w:p>
    <w:p w:rsidR="00FC7309" w:rsidRDefault="0076628E" w:rsidP="00E72630">
      <w:pPr>
        <w:numPr>
          <w:ilvl w:val="12"/>
          <w:numId w:val="0"/>
        </w:numPr>
        <w:spacing w:after="160"/>
        <w:rPr>
          <w:rFonts w:ascii="Tahoma" w:hAnsi="Tahoma" w:cs="Tahoma"/>
          <w:sz w:val="22"/>
          <w:szCs w:val="22"/>
        </w:rPr>
      </w:pPr>
      <w:r w:rsidRPr="006A759E">
        <w:rPr>
          <w:rFonts w:ascii="Tahoma" w:hAnsi="Tahoma" w:cs="Tahoma"/>
          <w:sz w:val="22"/>
          <w:szCs w:val="22"/>
        </w:rPr>
        <w:t xml:space="preserve">The </w:t>
      </w:r>
      <w:r w:rsidR="00837778">
        <w:rPr>
          <w:rFonts w:ascii="Tahoma" w:hAnsi="Tahoma" w:cs="Tahoma"/>
          <w:sz w:val="22"/>
          <w:szCs w:val="22"/>
        </w:rPr>
        <w:t>Professional</w:t>
      </w:r>
      <w:r w:rsidRPr="006A759E">
        <w:rPr>
          <w:rFonts w:ascii="Tahoma" w:hAnsi="Tahoma" w:cs="Tahoma"/>
          <w:sz w:val="22"/>
          <w:szCs w:val="22"/>
        </w:rPr>
        <w:t xml:space="preserve"> selected to perform the work shall be required to execute a consulting and professional services agreement. </w:t>
      </w:r>
      <w:r w:rsidR="00475379">
        <w:rPr>
          <w:rFonts w:ascii="Tahoma" w:hAnsi="Tahoma" w:cs="Tahoma"/>
          <w:sz w:val="22"/>
          <w:szCs w:val="22"/>
        </w:rPr>
        <w:t xml:space="preserve">The </w:t>
      </w:r>
      <w:r w:rsidR="00CA1C86">
        <w:rPr>
          <w:rFonts w:ascii="Tahoma" w:hAnsi="Tahoma" w:cs="Tahoma"/>
          <w:sz w:val="22"/>
          <w:szCs w:val="22"/>
        </w:rPr>
        <w:t>District</w:t>
      </w:r>
      <w:r w:rsidRPr="006A759E">
        <w:rPr>
          <w:rFonts w:ascii="Tahoma" w:hAnsi="Tahoma" w:cs="Tahoma"/>
          <w:sz w:val="22"/>
          <w:szCs w:val="22"/>
        </w:rPr>
        <w:t>’s St</w:t>
      </w:r>
      <w:r w:rsidR="00475379">
        <w:rPr>
          <w:rFonts w:ascii="Tahoma" w:hAnsi="Tahoma" w:cs="Tahoma"/>
          <w:sz w:val="22"/>
          <w:szCs w:val="22"/>
        </w:rPr>
        <w:t>andard Insurance requirements</w:t>
      </w:r>
      <w:r w:rsidRPr="006A759E">
        <w:rPr>
          <w:rFonts w:ascii="Tahoma" w:hAnsi="Tahoma" w:cs="Tahoma"/>
          <w:sz w:val="22"/>
          <w:szCs w:val="22"/>
        </w:rPr>
        <w:t xml:space="preserve"> are to be contained within the agreement. By submitting an RFQ for the work, the </w:t>
      </w:r>
      <w:r w:rsidR="00837778">
        <w:rPr>
          <w:rFonts w:ascii="Tahoma" w:hAnsi="Tahoma" w:cs="Tahoma"/>
          <w:sz w:val="22"/>
          <w:szCs w:val="22"/>
        </w:rPr>
        <w:t>Professional</w:t>
      </w:r>
      <w:r w:rsidRPr="006A759E">
        <w:rPr>
          <w:rFonts w:ascii="Tahoma" w:hAnsi="Tahoma" w:cs="Tahoma"/>
          <w:sz w:val="22"/>
          <w:szCs w:val="22"/>
        </w:rPr>
        <w:t xml:space="preserve"> agrees to meet the required insurance coverages and endorsement requirements within the body of the agreement document.</w:t>
      </w:r>
    </w:p>
    <w:p w:rsidR="00CA1C86" w:rsidRPr="00CA1C86" w:rsidRDefault="00CA1C86" w:rsidP="00CA1C86">
      <w:pPr>
        <w:pStyle w:val="Heading1"/>
        <w:rPr>
          <w:rFonts w:ascii="Tahoma" w:hAnsi="Tahoma" w:cs="Tahoma"/>
          <w:sz w:val="22"/>
          <w:szCs w:val="22"/>
        </w:rPr>
      </w:pPr>
      <w:r w:rsidRPr="00CA1C86">
        <w:rPr>
          <w:rFonts w:ascii="Tahoma" w:hAnsi="Tahoma" w:cs="Tahoma"/>
          <w:sz w:val="22"/>
          <w:szCs w:val="22"/>
        </w:rPr>
        <w:lastRenderedPageBreak/>
        <w:t>INSURANCE</w:t>
      </w:r>
      <w:r w:rsidR="006518B0">
        <w:rPr>
          <w:rFonts w:ascii="Tahoma" w:hAnsi="Tahoma" w:cs="Tahoma"/>
          <w:sz w:val="22"/>
          <w:szCs w:val="22"/>
        </w:rPr>
        <w:t xml:space="preserve"> (Minimum Requirements)</w:t>
      </w:r>
    </w:p>
    <w:p w:rsidR="00CA1C86" w:rsidRPr="00CA1C86" w:rsidRDefault="00CA1C86" w:rsidP="00CA1C86">
      <w:pPr>
        <w:rPr>
          <w:rFonts w:ascii="Tahoma" w:hAnsi="Tahoma" w:cs="Tahoma"/>
          <w:b/>
          <w:sz w:val="22"/>
          <w:szCs w:val="22"/>
        </w:rPr>
      </w:pPr>
    </w:p>
    <w:p w:rsidR="00CA1C86" w:rsidRPr="00CA1C86" w:rsidRDefault="00CA1C86" w:rsidP="00CA1C86">
      <w:pPr>
        <w:rPr>
          <w:rFonts w:ascii="Tahoma" w:hAnsi="Tahoma" w:cs="Tahoma"/>
          <w:b/>
          <w:sz w:val="22"/>
          <w:szCs w:val="22"/>
        </w:rPr>
      </w:pPr>
      <w:r w:rsidRPr="00CA1C86">
        <w:rPr>
          <w:rFonts w:ascii="Tahoma" w:hAnsi="Tahoma" w:cs="Tahoma"/>
          <w:b/>
          <w:sz w:val="22"/>
          <w:szCs w:val="22"/>
        </w:rPr>
        <w:t xml:space="preserve">    A.</w:t>
      </w:r>
      <w:r w:rsidRPr="00CA1C86">
        <w:rPr>
          <w:rFonts w:ascii="Tahoma" w:hAnsi="Tahoma" w:cs="Tahoma"/>
          <w:b/>
          <w:sz w:val="22"/>
          <w:szCs w:val="22"/>
        </w:rPr>
        <w:tab/>
        <w:t>Public Liability</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sz w:val="22"/>
          <w:szCs w:val="22"/>
        </w:rPr>
        <w:t xml:space="preserve"> shall take out and maintain, throughout the period of this contract comprehensive general liability insurance with minimum limits $1,000,000 combined single limit (</w:t>
      </w:r>
      <w:proofErr w:type="spellStart"/>
      <w:r w:rsidRPr="00CA1C86">
        <w:rPr>
          <w:rFonts w:ascii="Tahoma" w:hAnsi="Tahoma" w:cs="Tahoma"/>
          <w:sz w:val="22"/>
          <w:szCs w:val="22"/>
        </w:rPr>
        <w:t>CSL</w:t>
      </w:r>
      <w:proofErr w:type="spellEnd"/>
      <w:r w:rsidRPr="00CA1C86">
        <w:rPr>
          <w:rFonts w:ascii="Tahoma" w:hAnsi="Tahoma" w:cs="Tahoma"/>
          <w:sz w:val="22"/>
          <w:szCs w:val="22"/>
        </w:rPr>
        <w:t>), or $1,000,000 bodily injury per occurrence and $1,000,000 property damage per occurrence, covering all bodily injury and property damage arising out of its operation under this agreement.</w:t>
      </w:r>
    </w:p>
    <w:p w:rsidR="00CA1C86" w:rsidRPr="00CA1C86" w:rsidRDefault="00CA1C86" w:rsidP="00CA1C86">
      <w:pPr>
        <w:rPr>
          <w:rFonts w:ascii="Tahoma" w:hAnsi="Tahoma" w:cs="Tahoma"/>
          <w:sz w:val="22"/>
          <w:szCs w:val="22"/>
        </w:rPr>
      </w:pPr>
    </w:p>
    <w:p w:rsidR="00CA1C86" w:rsidRPr="00CA1C86" w:rsidRDefault="00CA1C86" w:rsidP="00CA1C86">
      <w:pPr>
        <w:numPr>
          <w:ilvl w:val="0"/>
          <w:numId w:val="31"/>
        </w:numPr>
        <w:rPr>
          <w:rFonts w:ascii="Tahoma" w:hAnsi="Tahoma" w:cs="Tahoma"/>
          <w:b/>
          <w:sz w:val="22"/>
          <w:szCs w:val="22"/>
        </w:rPr>
      </w:pPr>
      <w:r w:rsidRPr="00CA1C86">
        <w:rPr>
          <w:rFonts w:ascii="Tahoma" w:hAnsi="Tahoma" w:cs="Tahoma"/>
          <w:b/>
          <w:sz w:val="22"/>
          <w:szCs w:val="22"/>
        </w:rPr>
        <w:t xml:space="preserve"> Automobile</w:t>
      </w:r>
    </w:p>
    <w:p w:rsidR="00CA1C86" w:rsidRPr="00CA1C86" w:rsidRDefault="00CA1C86" w:rsidP="00CA1C86">
      <w:pPr>
        <w:rPr>
          <w:rFonts w:ascii="Tahoma" w:hAnsi="Tahoma" w:cs="Tahoma"/>
          <w:b/>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sz w:val="22"/>
          <w:szCs w:val="22"/>
        </w:rPr>
        <w:t xml:space="preserve"> shall provide automobile insurance covering all bodily injury and property liability incurred during the performance of this contract with minimum coverage of $1,000,000 for property damage per accident, $1,000,000 for bodily injury for each person, and not less than $1,000,000 for bodily injury per accident: or $1,000,000 per accident combined single limit (</w:t>
      </w:r>
      <w:proofErr w:type="spellStart"/>
      <w:r w:rsidRPr="00CA1C86">
        <w:rPr>
          <w:rFonts w:ascii="Tahoma" w:hAnsi="Tahoma" w:cs="Tahoma"/>
          <w:sz w:val="22"/>
          <w:szCs w:val="22"/>
        </w:rPr>
        <w:t>CSL</w:t>
      </w:r>
      <w:proofErr w:type="spellEnd"/>
      <w:r w:rsidRPr="00CA1C86">
        <w:rPr>
          <w:rFonts w:ascii="Tahoma" w:hAnsi="Tahoma" w:cs="Tahoma"/>
          <w:sz w:val="22"/>
          <w:szCs w:val="22"/>
        </w:rPr>
        <w:t>).</w:t>
      </w:r>
    </w:p>
    <w:p w:rsidR="00CA1C86" w:rsidRPr="00CA1C86" w:rsidRDefault="00CA1C86" w:rsidP="00CA1C86">
      <w:pPr>
        <w:rPr>
          <w:rFonts w:ascii="Tahoma" w:hAnsi="Tahoma" w:cs="Tahoma"/>
          <w:sz w:val="22"/>
          <w:szCs w:val="22"/>
        </w:rPr>
      </w:pPr>
    </w:p>
    <w:p w:rsidR="00CA1C86" w:rsidRPr="00CA1C86" w:rsidRDefault="00CA1C86" w:rsidP="00CA1C86">
      <w:pPr>
        <w:pStyle w:val="Heading3"/>
        <w:numPr>
          <w:ilvl w:val="0"/>
          <w:numId w:val="31"/>
        </w:numPr>
        <w:rPr>
          <w:rFonts w:ascii="Tahoma" w:hAnsi="Tahoma" w:cs="Tahoma"/>
          <w:sz w:val="22"/>
          <w:szCs w:val="22"/>
        </w:rPr>
      </w:pPr>
      <w:r w:rsidRPr="00CA1C86">
        <w:rPr>
          <w:rFonts w:ascii="Tahoma" w:hAnsi="Tahoma" w:cs="Tahoma"/>
          <w:sz w:val="22"/>
          <w:szCs w:val="22"/>
        </w:rPr>
        <w:t>Worker’s Compensation</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sz w:val="22"/>
          <w:szCs w:val="22"/>
        </w:rPr>
        <w:t xml:space="preserve"> shall, throughout the period of this contract, maintain in full force and affect a policy of workers compensation insurance covering all its employees and volunteers.</w:t>
      </w:r>
    </w:p>
    <w:p w:rsidR="00CA1C86" w:rsidRPr="00CA1C86" w:rsidRDefault="00CA1C86" w:rsidP="00CA1C86">
      <w:pPr>
        <w:rPr>
          <w:rFonts w:ascii="Tahoma" w:hAnsi="Tahoma" w:cs="Tahoma"/>
          <w:sz w:val="22"/>
          <w:szCs w:val="22"/>
        </w:rPr>
      </w:pPr>
    </w:p>
    <w:p w:rsidR="00CA1C86" w:rsidRPr="00CA1C86" w:rsidRDefault="00CA1C86" w:rsidP="00CA1C86">
      <w:pPr>
        <w:pStyle w:val="Heading3"/>
        <w:numPr>
          <w:ilvl w:val="0"/>
          <w:numId w:val="31"/>
        </w:numPr>
        <w:rPr>
          <w:rFonts w:ascii="Tahoma" w:hAnsi="Tahoma" w:cs="Tahoma"/>
          <w:sz w:val="22"/>
          <w:szCs w:val="22"/>
        </w:rPr>
      </w:pPr>
      <w:r w:rsidRPr="00CA1C86">
        <w:rPr>
          <w:rFonts w:ascii="Tahoma" w:hAnsi="Tahoma" w:cs="Tahoma"/>
          <w:sz w:val="22"/>
          <w:szCs w:val="22"/>
        </w:rPr>
        <w:t>Additional Insured Notices</w:t>
      </w:r>
    </w:p>
    <w:p w:rsidR="00CA1C86" w:rsidRPr="00CA1C86" w:rsidRDefault="00CA1C86" w:rsidP="00CA1C86">
      <w:pPr>
        <w:rPr>
          <w:rFonts w:ascii="Tahoma" w:hAnsi="Tahoma" w:cs="Tahoma"/>
          <w:sz w:val="22"/>
          <w:szCs w:val="22"/>
        </w:rPr>
      </w:pPr>
    </w:p>
    <w:p w:rsidR="00CA1C86" w:rsidRPr="00CA1C86" w:rsidRDefault="00CA1C86" w:rsidP="00CA1C86">
      <w:pPr>
        <w:ind w:left="360"/>
        <w:rPr>
          <w:rFonts w:ascii="Tahoma" w:hAnsi="Tahoma" w:cs="Tahoma"/>
          <w:sz w:val="22"/>
          <w:szCs w:val="22"/>
        </w:rPr>
      </w:pPr>
      <w:r w:rsidRPr="00CA1C86">
        <w:rPr>
          <w:rFonts w:ascii="Tahoma" w:hAnsi="Tahoma" w:cs="Tahoma"/>
          <w:sz w:val="22"/>
          <w:szCs w:val="22"/>
        </w:rPr>
        <w:t>Said policies shall name the</w:t>
      </w:r>
      <w:r>
        <w:rPr>
          <w:rFonts w:ascii="Tahoma" w:hAnsi="Tahoma" w:cs="Tahoma"/>
          <w:sz w:val="22"/>
          <w:szCs w:val="22"/>
        </w:rPr>
        <w:t xml:space="preserve"> </w:t>
      </w:r>
      <w:proofErr w:type="gramStart"/>
      <w:r>
        <w:rPr>
          <w:rFonts w:ascii="Tahoma" w:hAnsi="Tahoma" w:cs="Tahoma"/>
          <w:sz w:val="22"/>
          <w:szCs w:val="22"/>
        </w:rPr>
        <w:t>HUMBOLDT BAY</w:t>
      </w:r>
      <w:proofErr w:type="gramEnd"/>
      <w:r>
        <w:rPr>
          <w:rFonts w:ascii="Tahoma" w:hAnsi="Tahoma" w:cs="Tahoma"/>
          <w:sz w:val="22"/>
          <w:szCs w:val="22"/>
        </w:rPr>
        <w:t xml:space="preserve"> HARBOR, RECREATION AND CONSERVATION DISTRICT (District)</w:t>
      </w:r>
      <w:r w:rsidRPr="00CA1C86">
        <w:rPr>
          <w:rFonts w:ascii="Tahoma" w:hAnsi="Tahoma" w:cs="Tahoma"/>
          <w:b/>
          <w:bCs/>
          <w:sz w:val="22"/>
          <w:szCs w:val="22"/>
        </w:rPr>
        <w:t xml:space="preserve"> </w:t>
      </w:r>
      <w:r w:rsidRPr="00CA1C86">
        <w:rPr>
          <w:rFonts w:ascii="Tahoma" w:hAnsi="Tahoma" w:cs="Tahoma"/>
          <w:sz w:val="22"/>
          <w:szCs w:val="22"/>
        </w:rPr>
        <w:t xml:space="preserve">as an additional insured and shall constitute primary insurance as to the </w:t>
      </w:r>
      <w:r>
        <w:rPr>
          <w:rFonts w:ascii="Tahoma" w:hAnsi="Tahoma" w:cs="Tahoma"/>
          <w:bCs/>
          <w:sz w:val="22"/>
          <w:szCs w:val="22"/>
        </w:rPr>
        <w:t>District</w:t>
      </w:r>
      <w:r w:rsidRPr="00CA1C86">
        <w:rPr>
          <w:rFonts w:ascii="Tahoma" w:hAnsi="Tahoma" w:cs="Tahoma"/>
          <w:sz w:val="22"/>
          <w:szCs w:val="22"/>
        </w:rPr>
        <w:t xml:space="preserve">, its officers, agents and employees, so that any other policies held by the </w:t>
      </w:r>
      <w:r>
        <w:rPr>
          <w:rFonts w:ascii="Tahoma" w:hAnsi="Tahoma" w:cs="Tahoma"/>
          <w:bCs/>
          <w:sz w:val="22"/>
          <w:szCs w:val="22"/>
        </w:rPr>
        <w:t>District</w:t>
      </w:r>
      <w:r w:rsidRPr="00CA1C86">
        <w:rPr>
          <w:rFonts w:ascii="Tahoma" w:hAnsi="Tahoma" w:cs="Tahoma"/>
          <w:sz w:val="22"/>
          <w:szCs w:val="22"/>
        </w:rPr>
        <w:t xml:space="preserve"> shall not contribute to any loss under said insurance. Said policies shall provide for thirty- (30) days prior written notice to the </w:t>
      </w:r>
      <w:r>
        <w:rPr>
          <w:rFonts w:ascii="Tahoma" w:hAnsi="Tahoma" w:cs="Tahoma"/>
          <w:bCs/>
          <w:sz w:val="22"/>
          <w:szCs w:val="22"/>
        </w:rPr>
        <w:t>District</w:t>
      </w:r>
      <w:r w:rsidRPr="00CA1C86">
        <w:rPr>
          <w:rFonts w:ascii="Tahoma" w:hAnsi="Tahoma" w:cs="Tahoma"/>
          <w:bCs/>
          <w:sz w:val="22"/>
          <w:szCs w:val="22"/>
        </w:rPr>
        <w:t xml:space="preserve"> </w:t>
      </w:r>
      <w:r w:rsidRPr="00CA1C86">
        <w:rPr>
          <w:rFonts w:ascii="Tahoma" w:hAnsi="Tahoma" w:cs="Tahoma"/>
          <w:sz w:val="22"/>
          <w:szCs w:val="22"/>
        </w:rPr>
        <w:t>of cancellation or material change.</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bCs/>
          <w:sz w:val="22"/>
          <w:szCs w:val="22"/>
        </w:rPr>
        <w:t xml:space="preserve"> </w:t>
      </w:r>
      <w:r w:rsidRPr="00CA1C86">
        <w:rPr>
          <w:rFonts w:ascii="Tahoma" w:hAnsi="Tahoma" w:cs="Tahoma"/>
          <w:sz w:val="22"/>
          <w:szCs w:val="22"/>
        </w:rPr>
        <w:t xml:space="preserve">shall not execute this contract until certificates, or other sufficient proof of compliance with these insurance provisions are filed with the </w:t>
      </w:r>
      <w:r>
        <w:rPr>
          <w:rFonts w:ascii="Tahoma" w:hAnsi="Tahoma" w:cs="Tahoma"/>
          <w:bCs/>
          <w:sz w:val="22"/>
          <w:szCs w:val="22"/>
        </w:rPr>
        <w:t>District</w:t>
      </w:r>
      <w:r w:rsidRPr="00CA1C86">
        <w:rPr>
          <w:rFonts w:ascii="Tahoma" w:hAnsi="Tahoma" w:cs="Tahoma"/>
          <w:bCs/>
          <w:sz w:val="22"/>
          <w:szCs w:val="22"/>
        </w:rPr>
        <w:t>.</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If the </w:t>
      </w:r>
      <w:r>
        <w:rPr>
          <w:rFonts w:ascii="Tahoma" w:hAnsi="Tahoma" w:cs="Tahoma"/>
          <w:bCs/>
          <w:sz w:val="22"/>
          <w:szCs w:val="22"/>
        </w:rPr>
        <w:t>Professional</w:t>
      </w:r>
      <w:r w:rsidRPr="00CA1C86">
        <w:rPr>
          <w:rFonts w:ascii="Tahoma" w:hAnsi="Tahoma" w:cs="Tahoma"/>
          <w:sz w:val="22"/>
          <w:szCs w:val="22"/>
        </w:rPr>
        <w:t xml:space="preserve"> does not keep such insurance in full force and effect, the </w:t>
      </w:r>
      <w:r>
        <w:rPr>
          <w:rFonts w:ascii="Tahoma" w:hAnsi="Tahoma" w:cs="Tahoma"/>
          <w:bCs/>
          <w:sz w:val="22"/>
          <w:szCs w:val="22"/>
        </w:rPr>
        <w:t xml:space="preserve">District </w:t>
      </w:r>
      <w:r w:rsidRPr="00CA1C86">
        <w:rPr>
          <w:rFonts w:ascii="Tahoma" w:hAnsi="Tahoma" w:cs="Tahoma"/>
          <w:sz w:val="22"/>
          <w:szCs w:val="22"/>
        </w:rPr>
        <w:t xml:space="preserve">may take out the necessary insurance, and the </w:t>
      </w:r>
      <w:r>
        <w:rPr>
          <w:rFonts w:ascii="Tahoma" w:hAnsi="Tahoma" w:cs="Tahoma"/>
          <w:bCs/>
          <w:sz w:val="22"/>
          <w:szCs w:val="22"/>
        </w:rPr>
        <w:t>Professional</w:t>
      </w:r>
      <w:r w:rsidRPr="00CA1C86">
        <w:rPr>
          <w:rFonts w:ascii="Tahoma" w:hAnsi="Tahoma" w:cs="Tahoma"/>
          <w:sz w:val="22"/>
          <w:szCs w:val="22"/>
        </w:rPr>
        <w:t xml:space="preserve"> agrees to pay the cost of said insurance.</w:t>
      </w:r>
    </w:p>
    <w:p w:rsidR="00CA1C86" w:rsidRPr="00CA1C86" w:rsidRDefault="00CA1C86" w:rsidP="00E72630">
      <w:pPr>
        <w:numPr>
          <w:ilvl w:val="12"/>
          <w:numId w:val="0"/>
        </w:numPr>
        <w:spacing w:after="160"/>
        <w:rPr>
          <w:rFonts w:ascii="Tahoma" w:hAnsi="Tahoma" w:cs="Tahoma"/>
          <w:sz w:val="22"/>
          <w:szCs w:val="22"/>
        </w:rPr>
      </w:pPr>
    </w:p>
    <w:sectPr w:rsidR="00CA1C86" w:rsidRPr="00CA1C86" w:rsidSect="00864F18">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E3" w:rsidRDefault="009438E3">
      <w:r>
        <w:separator/>
      </w:r>
    </w:p>
  </w:endnote>
  <w:endnote w:type="continuationSeparator" w:id="0">
    <w:p w:rsidR="009438E3" w:rsidRDefault="0094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35" w:rsidRDefault="00900F35" w:rsidP="00900F35">
    <w:pPr>
      <w:framePr w:wrap="notBeside" w:vAnchor="text" w:hAnchor="text" w:xAlign="center" w:y="43"/>
    </w:pPr>
    <w:r>
      <w:t xml:space="preserve">Page </w:t>
    </w:r>
    <w:r>
      <w:fldChar w:fldCharType="begin"/>
    </w:r>
    <w:r>
      <w:instrText xml:space="preserve"> PAGE  </w:instrText>
    </w:r>
    <w:r>
      <w:fldChar w:fldCharType="separate"/>
    </w:r>
    <w:r w:rsidR="00533FA5">
      <w:rPr>
        <w:noProof/>
      </w:rPr>
      <w:t>4</w:t>
    </w:r>
    <w:r>
      <w:fldChar w:fldCharType="end"/>
    </w:r>
    <w:r>
      <w:t xml:space="preserve"> of </w:t>
    </w:r>
    <w:r w:rsidR="00CA1C86">
      <w:t>4</w:t>
    </w:r>
  </w:p>
  <w:p w:rsidR="0053494F" w:rsidRDefault="00F75952">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2D65"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745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pnFAIAACk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e8Gpn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E3" w:rsidRDefault="009438E3">
      <w:r>
        <w:separator/>
      </w:r>
    </w:p>
  </w:footnote>
  <w:footnote w:type="continuationSeparator" w:id="0">
    <w:p w:rsidR="009438E3" w:rsidRDefault="0094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07" w:rsidRDefault="00F45107" w:rsidP="003F758C">
    <w:pPr>
      <w:pStyle w:val="Header"/>
      <w:pBdr>
        <w:bottom w:val="single" w:sz="4" w:space="1" w:color="auto"/>
      </w:pBdr>
    </w:pPr>
    <w:r>
      <w:t xml:space="preserve">Humboldt Bay Harbor </w:t>
    </w:r>
    <w:r w:rsidR="00CA1C86">
      <w:t>District</w:t>
    </w:r>
    <w:r>
      <w:tab/>
    </w:r>
    <w:r>
      <w:tab/>
      <w:t xml:space="preserve">Request for Qualifications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064C2"/>
    <w:lvl w:ilvl="0">
      <w:numFmt w:val="bullet"/>
      <w:lvlText w:val="*"/>
      <w:lvlJc w:val="left"/>
    </w:lvl>
  </w:abstractNum>
  <w:abstractNum w:abstractNumId="1" w15:restartNumberingAfterBreak="0">
    <w:nsid w:val="00555C12"/>
    <w:multiLevelType w:val="hybridMultilevel"/>
    <w:tmpl w:val="3D96ED6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E6739"/>
    <w:multiLevelType w:val="hybridMultilevel"/>
    <w:tmpl w:val="6B7ABC92"/>
    <w:lvl w:ilvl="0" w:tplc="5704AC62">
      <w:start w:val="601"/>
      <w:numFmt w:val="bullet"/>
      <w:lvlText w:val=""/>
      <w:lvlJc w:val="left"/>
      <w:pPr>
        <w:tabs>
          <w:tab w:val="num" w:pos="140"/>
        </w:tabs>
        <w:ind w:left="140" w:firstLine="0"/>
      </w:pPr>
      <w:rPr>
        <w:rFonts w:ascii="Symbol" w:eastAsia="Times New Roman" w:hAnsi="Symbol" w:cs="Times New Roman"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0E615B57"/>
    <w:multiLevelType w:val="hybridMultilevel"/>
    <w:tmpl w:val="C6EE16B6"/>
    <w:lvl w:ilvl="0" w:tplc="70D87B56">
      <w:start w:val="1"/>
      <w:numFmt w:val="decimal"/>
      <w:lvlText w:val="%1."/>
      <w:lvlJc w:val="left"/>
      <w:pPr>
        <w:tabs>
          <w:tab w:val="num" w:pos="288"/>
        </w:tabs>
        <w:ind w:left="290" w:hanging="2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07E14"/>
    <w:multiLevelType w:val="multilevel"/>
    <w:tmpl w:val="18E673F8"/>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00555D"/>
    <w:multiLevelType w:val="multilevel"/>
    <w:tmpl w:val="E25A4F16"/>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1E4A35"/>
    <w:multiLevelType w:val="multilevel"/>
    <w:tmpl w:val="D494C6C2"/>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020"/>
        </w:tabs>
        <w:ind w:left="2270" w:hanging="29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28B5440"/>
    <w:multiLevelType w:val="multilevel"/>
    <w:tmpl w:val="A2008072"/>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8F7BA1"/>
    <w:multiLevelType w:val="multilevel"/>
    <w:tmpl w:val="617C3D70"/>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88"/>
        </w:tabs>
        <w:ind w:left="288" w:hanging="86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3F6A8D"/>
    <w:multiLevelType w:val="multilevel"/>
    <w:tmpl w:val="334A253A"/>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94F584D"/>
    <w:multiLevelType w:val="multilevel"/>
    <w:tmpl w:val="617C3D70"/>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88"/>
        </w:tabs>
        <w:ind w:left="288" w:hanging="86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9681977"/>
    <w:multiLevelType w:val="hybridMultilevel"/>
    <w:tmpl w:val="5C42E1AA"/>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A506E"/>
    <w:multiLevelType w:val="hybridMultilevel"/>
    <w:tmpl w:val="65E470DA"/>
    <w:lvl w:ilvl="0" w:tplc="8946D0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C03A6"/>
    <w:multiLevelType w:val="multilevel"/>
    <w:tmpl w:val="6D3E817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002104"/>
    <w:multiLevelType w:val="multilevel"/>
    <w:tmpl w:val="4E50E84C"/>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4A281F"/>
    <w:multiLevelType w:val="multilevel"/>
    <w:tmpl w:val="334A253A"/>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C1D280A"/>
    <w:multiLevelType w:val="hybridMultilevel"/>
    <w:tmpl w:val="63E489E0"/>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05731"/>
    <w:multiLevelType w:val="multilevel"/>
    <w:tmpl w:val="1EB09438"/>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3B77EF"/>
    <w:multiLevelType w:val="hybridMultilevel"/>
    <w:tmpl w:val="5ADC3728"/>
    <w:lvl w:ilvl="0" w:tplc="7FC65460">
      <w:start w:val="1"/>
      <w:numFmt w:val="decimal"/>
      <w:lvlText w:val="%1."/>
      <w:lvlJc w:val="left"/>
      <w:pPr>
        <w:tabs>
          <w:tab w:val="num" w:pos="288"/>
        </w:tabs>
        <w:ind w:left="290" w:hanging="29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E67F06"/>
    <w:multiLevelType w:val="singleLevel"/>
    <w:tmpl w:val="53844C8E"/>
    <w:lvl w:ilvl="0">
      <w:start w:val="1"/>
      <w:numFmt w:val="upperLetter"/>
      <w:pStyle w:val="Heading3"/>
      <w:lvlText w:val="%1."/>
      <w:lvlJc w:val="left"/>
      <w:pPr>
        <w:tabs>
          <w:tab w:val="num" w:pos="360"/>
        </w:tabs>
        <w:ind w:left="360" w:hanging="360"/>
      </w:pPr>
      <w:rPr>
        <w:rFonts w:hint="default"/>
      </w:rPr>
    </w:lvl>
  </w:abstractNum>
  <w:abstractNum w:abstractNumId="20" w15:restartNumberingAfterBreak="0">
    <w:nsid w:val="57552EE1"/>
    <w:multiLevelType w:val="hybridMultilevel"/>
    <w:tmpl w:val="4C48B496"/>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64B67"/>
    <w:multiLevelType w:val="hybridMultilevel"/>
    <w:tmpl w:val="E25A4F16"/>
    <w:lvl w:ilvl="0" w:tplc="1EB09438">
      <w:start w:val="1"/>
      <w:numFmt w:val="decimal"/>
      <w:lvlText w:val="%1."/>
      <w:lvlJc w:val="left"/>
      <w:pPr>
        <w:tabs>
          <w:tab w:val="num" w:pos="40"/>
        </w:tabs>
        <w:ind w:left="290" w:hanging="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7F4F7A"/>
    <w:multiLevelType w:val="hybridMultilevel"/>
    <w:tmpl w:val="18E673F8"/>
    <w:lvl w:ilvl="0" w:tplc="7A928EFC">
      <w:start w:val="1"/>
      <w:numFmt w:val="decimal"/>
      <w:lvlText w:val="%1."/>
      <w:lvlJc w:val="left"/>
      <w:pPr>
        <w:tabs>
          <w:tab w:val="num" w:pos="288"/>
        </w:tabs>
        <w:ind w:left="290" w:hanging="2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4F72A0"/>
    <w:multiLevelType w:val="hybridMultilevel"/>
    <w:tmpl w:val="8550D890"/>
    <w:lvl w:ilvl="0" w:tplc="0B6234B8">
      <w:start w:val="1"/>
      <w:numFmt w:val="bullet"/>
      <w:lvlText w:val=""/>
      <w:lvlJc w:val="left"/>
      <w:pPr>
        <w:tabs>
          <w:tab w:val="num" w:pos="140"/>
        </w:tabs>
        <w:ind w:left="-76" w:firstLine="216"/>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4" w15:restartNumberingAfterBreak="0">
    <w:nsid w:val="60741728"/>
    <w:multiLevelType w:val="hybridMultilevel"/>
    <w:tmpl w:val="65C6B8AA"/>
    <w:lvl w:ilvl="0" w:tplc="8946D0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41CCE"/>
    <w:multiLevelType w:val="multilevel"/>
    <w:tmpl w:val="6D3E817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3B5B5A"/>
    <w:multiLevelType w:val="multilevel"/>
    <w:tmpl w:val="166EC014"/>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9C2674"/>
    <w:multiLevelType w:val="multilevel"/>
    <w:tmpl w:val="E25A4F16"/>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C34F02"/>
    <w:multiLevelType w:val="multilevel"/>
    <w:tmpl w:val="26CA9E8E"/>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72A15CA1"/>
    <w:multiLevelType w:val="hybridMultilevel"/>
    <w:tmpl w:val="B46412DE"/>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9344B"/>
    <w:multiLevelType w:val="multilevel"/>
    <w:tmpl w:val="CEC0492E"/>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4"/>
  </w:num>
  <w:num w:numId="3">
    <w:abstractNumId w:val="16"/>
  </w:num>
  <w:num w:numId="4">
    <w:abstractNumId w:val="20"/>
  </w:num>
  <w:num w:numId="5">
    <w:abstractNumId w:val="11"/>
  </w:num>
  <w:num w:numId="6">
    <w:abstractNumId w:val="29"/>
  </w:num>
  <w:num w:numId="7">
    <w:abstractNumId w:val="2"/>
  </w:num>
  <w:num w:numId="8">
    <w:abstractNumId w:val="23"/>
  </w:num>
  <w:num w:numId="9">
    <w:abstractNumId w:val="8"/>
  </w:num>
  <w:num w:numId="10">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1">
    <w:abstractNumId w:val="28"/>
  </w:num>
  <w:num w:numId="12">
    <w:abstractNumId w:val="17"/>
  </w:num>
  <w:num w:numId="13">
    <w:abstractNumId w:val="15"/>
  </w:num>
  <w:num w:numId="14">
    <w:abstractNumId w:val="7"/>
  </w:num>
  <w:num w:numId="15">
    <w:abstractNumId w:val="26"/>
  </w:num>
  <w:num w:numId="16">
    <w:abstractNumId w:val="30"/>
  </w:num>
  <w:num w:numId="17">
    <w:abstractNumId w:val="9"/>
  </w:num>
  <w:num w:numId="18">
    <w:abstractNumId w:val="6"/>
  </w:num>
  <w:num w:numId="19">
    <w:abstractNumId w:val="10"/>
  </w:num>
  <w:num w:numId="20">
    <w:abstractNumId w:val="21"/>
  </w:num>
  <w:num w:numId="21">
    <w:abstractNumId w:val="5"/>
  </w:num>
  <w:num w:numId="22">
    <w:abstractNumId w:val="25"/>
  </w:num>
  <w:num w:numId="23">
    <w:abstractNumId w:val="13"/>
  </w:num>
  <w:num w:numId="24">
    <w:abstractNumId w:val="14"/>
  </w:num>
  <w:num w:numId="25">
    <w:abstractNumId w:val="27"/>
  </w:num>
  <w:num w:numId="26">
    <w:abstractNumId w:val="3"/>
  </w:num>
  <w:num w:numId="27">
    <w:abstractNumId w:val="22"/>
  </w:num>
  <w:num w:numId="28">
    <w:abstractNumId w:val="18"/>
  </w:num>
  <w:num w:numId="29">
    <w:abstractNumId w:val="4"/>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61"/>
    <w:rsid w:val="00002D80"/>
    <w:rsid w:val="00011CC3"/>
    <w:rsid w:val="000228F7"/>
    <w:rsid w:val="00042F60"/>
    <w:rsid w:val="000525DD"/>
    <w:rsid w:val="00062874"/>
    <w:rsid w:val="000636A8"/>
    <w:rsid w:val="00067DE7"/>
    <w:rsid w:val="00072A61"/>
    <w:rsid w:val="00094AF9"/>
    <w:rsid w:val="0009787D"/>
    <w:rsid w:val="000A71B4"/>
    <w:rsid w:val="000C2F64"/>
    <w:rsid w:val="000C4412"/>
    <w:rsid w:val="000C7343"/>
    <w:rsid w:val="00107657"/>
    <w:rsid w:val="00114FBA"/>
    <w:rsid w:val="001170A9"/>
    <w:rsid w:val="00123081"/>
    <w:rsid w:val="00127111"/>
    <w:rsid w:val="0015399A"/>
    <w:rsid w:val="00154E42"/>
    <w:rsid w:val="00162788"/>
    <w:rsid w:val="00163BC0"/>
    <w:rsid w:val="0016413B"/>
    <w:rsid w:val="0019700C"/>
    <w:rsid w:val="001A5050"/>
    <w:rsid w:val="001D0B84"/>
    <w:rsid w:val="001D298F"/>
    <w:rsid w:val="001D4BE9"/>
    <w:rsid w:val="001E47DF"/>
    <w:rsid w:val="001E6100"/>
    <w:rsid w:val="00202539"/>
    <w:rsid w:val="00222A0C"/>
    <w:rsid w:val="00235F68"/>
    <w:rsid w:val="00237404"/>
    <w:rsid w:val="0024458B"/>
    <w:rsid w:val="00263DA6"/>
    <w:rsid w:val="002C08D1"/>
    <w:rsid w:val="002C1F33"/>
    <w:rsid w:val="002D12F3"/>
    <w:rsid w:val="002E4E0D"/>
    <w:rsid w:val="002E5D10"/>
    <w:rsid w:val="002E7A3C"/>
    <w:rsid w:val="002F713C"/>
    <w:rsid w:val="003365D8"/>
    <w:rsid w:val="00352B31"/>
    <w:rsid w:val="00355F17"/>
    <w:rsid w:val="003600D5"/>
    <w:rsid w:val="00375543"/>
    <w:rsid w:val="003923D4"/>
    <w:rsid w:val="003A11C5"/>
    <w:rsid w:val="003A74BC"/>
    <w:rsid w:val="003A7D70"/>
    <w:rsid w:val="003B0737"/>
    <w:rsid w:val="003B58ED"/>
    <w:rsid w:val="003D0BB1"/>
    <w:rsid w:val="003D0EEE"/>
    <w:rsid w:val="003D5638"/>
    <w:rsid w:val="003E52D6"/>
    <w:rsid w:val="003F2416"/>
    <w:rsid w:val="003F6F5D"/>
    <w:rsid w:val="003F758C"/>
    <w:rsid w:val="00400995"/>
    <w:rsid w:val="00433ADA"/>
    <w:rsid w:val="0044050F"/>
    <w:rsid w:val="004534C9"/>
    <w:rsid w:val="004554E7"/>
    <w:rsid w:val="00475379"/>
    <w:rsid w:val="00484417"/>
    <w:rsid w:val="00485D01"/>
    <w:rsid w:val="004A5CA1"/>
    <w:rsid w:val="004B10F6"/>
    <w:rsid w:val="004B64B0"/>
    <w:rsid w:val="004D79C6"/>
    <w:rsid w:val="004E04FE"/>
    <w:rsid w:val="004F4272"/>
    <w:rsid w:val="004F5022"/>
    <w:rsid w:val="005017EA"/>
    <w:rsid w:val="00502395"/>
    <w:rsid w:val="00511046"/>
    <w:rsid w:val="005150D1"/>
    <w:rsid w:val="005150DF"/>
    <w:rsid w:val="00533FA5"/>
    <w:rsid w:val="0053494F"/>
    <w:rsid w:val="00561A0A"/>
    <w:rsid w:val="0056285C"/>
    <w:rsid w:val="00567D92"/>
    <w:rsid w:val="00586E3C"/>
    <w:rsid w:val="00595E59"/>
    <w:rsid w:val="005C0F03"/>
    <w:rsid w:val="005E0B87"/>
    <w:rsid w:val="005F7877"/>
    <w:rsid w:val="00632752"/>
    <w:rsid w:val="006518B0"/>
    <w:rsid w:val="006607AF"/>
    <w:rsid w:val="006643AE"/>
    <w:rsid w:val="00683431"/>
    <w:rsid w:val="006A759E"/>
    <w:rsid w:val="006B2061"/>
    <w:rsid w:val="006B32EC"/>
    <w:rsid w:val="006D5862"/>
    <w:rsid w:val="00723C7E"/>
    <w:rsid w:val="00730A8A"/>
    <w:rsid w:val="00745C55"/>
    <w:rsid w:val="007549C4"/>
    <w:rsid w:val="0076534A"/>
    <w:rsid w:val="0076628E"/>
    <w:rsid w:val="00775A72"/>
    <w:rsid w:val="00775AD9"/>
    <w:rsid w:val="0079482F"/>
    <w:rsid w:val="007B0F21"/>
    <w:rsid w:val="007B6557"/>
    <w:rsid w:val="007B7E01"/>
    <w:rsid w:val="007C0F68"/>
    <w:rsid w:val="007C2848"/>
    <w:rsid w:val="007E445A"/>
    <w:rsid w:val="007E4889"/>
    <w:rsid w:val="007E56F6"/>
    <w:rsid w:val="007F34F7"/>
    <w:rsid w:val="007F4D14"/>
    <w:rsid w:val="00800E1E"/>
    <w:rsid w:val="0081467E"/>
    <w:rsid w:val="00814722"/>
    <w:rsid w:val="0082721D"/>
    <w:rsid w:val="00837778"/>
    <w:rsid w:val="00846073"/>
    <w:rsid w:val="008461B1"/>
    <w:rsid w:val="00855B04"/>
    <w:rsid w:val="00864F18"/>
    <w:rsid w:val="008735B9"/>
    <w:rsid w:val="00873677"/>
    <w:rsid w:val="0087454D"/>
    <w:rsid w:val="00874DE6"/>
    <w:rsid w:val="0089007D"/>
    <w:rsid w:val="008902DA"/>
    <w:rsid w:val="008919A1"/>
    <w:rsid w:val="00897763"/>
    <w:rsid w:val="008A4AAC"/>
    <w:rsid w:val="008D074D"/>
    <w:rsid w:val="008F4732"/>
    <w:rsid w:val="00900F35"/>
    <w:rsid w:val="00927506"/>
    <w:rsid w:val="00930DF7"/>
    <w:rsid w:val="009438E3"/>
    <w:rsid w:val="009657FD"/>
    <w:rsid w:val="009E7935"/>
    <w:rsid w:val="009E7FFA"/>
    <w:rsid w:val="00A116C1"/>
    <w:rsid w:val="00A13B4F"/>
    <w:rsid w:val="00A13C87"/>
    <w:rsid w:val="00A306C6"/>
    <w:rsid w:val="00A3189E"/>
    <w:rsid w:val="00A40633"/>
    <w:rsid w:val="00A46563"/>
    <w:rsid w:val="00AD1BCE"/>
    <w:rsid w:val="00AD1DA7"/>
    <w:rsid w:val="00AD4559"/>
    <w:rsid w:val="00AF3821"/>
    <w:rsid w:val="00AF43CF"/>
    <w:rsid w:val="00B0431A"/>
    <w:rsid w:val="00B05702"/>
    <w:rsid w:val="00B05C0E"/>
    <w:rsid w:val="00B47EFA"/>
    <w:rsid w:val="00B66A85"/>
    <w:rsid w:val="00B674A1"/>
    <w:rsid w:val="00B91492"/>
    <w:rsid w:val="00B92704"/>
    <w:rsid w:val="00B95045"/>
    <w:rsid w:val="00BA6288"/>
    <w:rsid w:val="00BB384D"/>
    <w:rsid w:val="00BB6412"/>
    <w:rsid w:val="00BB7F60"/>
    <w:rsid w:val="00BC3333"/>
    <w:rsid w:val="00BC3FD6"/>
    <w:rsid w:val="00BD53D6"/>
    <w:rsid w:val="00BF7785"/>
    <w:rsid w:val="00C03FC8"/>
    <w:rsid w:val="00C05EC5"/>
    <w:rsid w:val="00C152D2"/>
    <w:rsid w:val="00C43D6D"/>
    <w:rsid w:val="00C44F97"/>
    <w:rsid w:val="00C527B3"/>
    <w:rsid w:val="00C63B0B"/>
    <w:rsid w:val="00C7137A"/>
    <w:rsid w:val="00CA1C86"/>
    <w:rsid w:val="00CA3ACF"/>
    <w:rsid w:val="00CD12AF"/>
    <w:rsid w:val="00CE372B"/>
    <w:rsid w:val="00CF7D1C"/>
    <w:rsid w:val="00D02876"/>
    <w:rsid w:val="00D11C0C"/>
    <w:rsid w:val="00D1337D"/>
    <w:rsid w:val="00D37DE9"/>
    <w:rsid w:val="00D42B75"/>
    <w:rsid w:val="00D70C46"/>
    <w:rsid w:val="00D73606"/>
    <w:rsid w:val="00D86F65"/>
    <w:rsid w:val="00D87283"/>
    <w:rsid w:val="00D91939"/>
    <w:rsid w:val="00D95824"/>
    <w:rsid w:val="00DC3C52"/>
    <w:rsid w:val="00DD204C"/>
    <w:rsid w:val="00E0201F"/>
    <w:rsid w:val="00E05E05"/>
    <w:rsid w:val="00E133EE"/>
    <w:rsid w:val="00E1656B"/>
    <w:rsid w:val="00E23B3D"/>
    <w:rsid w:val="00E5076E"/>
    <w:rsid w:val="00E65125"/>
    <w:rsid w:val="00E653CE"/>
    <w:rsid w:val="00E709D4"/>
    <w:rsid w:val="00E72630"/>
    <w:rsid w:val="00E867D4"/>
    <w:rsid w:val="00E9000B"/>
    <w:rsid w:val="00EC7B73"/>
    <w:rsid w:val="00ED3C3D"/>
    <w:rsid w:val="00ED704A"/>
    <w:rsid w:val="00EE6E04"/>
    <w:rsid w:val="00F018A8"/>
    <w:rsid w:val="00F116D3"/>
    <w:rsid w:val="00F120B8"/>
    <w:rsid w:val="00F15AA1"/>
    <w:rsid w:val="00F20538"/>
    <w:rsid w:val="00F25697"/>
    <w:rsid w:val="00F45107"/>
    <w:rsid w:val="00F6068A"/>
    <w:rsid w:val="00F63FA6"/>
    <w:rsid w:val="00F73102"/>
    <w:rsid w:val="00F75952"/>
    <w:rsid w:val="00FA4569"/>
    <w:rsid w:val="00FA51C6"/>
    <w:rsid w:val="00FC7309"/>
    <w:rsid w:val="00FD1F29"/>
    <w:rsid w:val="00FE6441"/>
    <w:rsid w:val="00F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chartTrackingRefBased/>
  <w15:docId w15:val="{C0B65C8A-1A12-454C-898A-E1878D0B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A1C86"/>
    <w:pPr>
      <w:keepNext/>
      <w:ind w:firstLine="360"/>
      <w:jc w:val="center"/>
      <w:outlineLvl w:val="0"/>
    </w:pPr>
    <w:rPr>
      <w:b/>
      <w:szCs w:val="20"/>
    </w:rPr>
  </w:style>
  <w:style w:type="paragraph" w:styleId="Heading3">
    <w:name w:val="heading 3"/>
    <w:basedOn w:val="Normal"/>
    <w:next w:val="Normal"/>
    <w:link w:val="Heading3Char"/>
    <w:qFormat/>
    <w:rsid w:val="00CA1C86"/>
    <w:pPr>
      <w:keepNext/>
      <w:numPr>
        <w:numId w:val="30"/>
      </w:numP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uary1">
    <w:name w:val="Estuary_1"/>
    <w:basedOn w:val="Normal"/>
    <w:rsid w:val="00484417"/>
    <w:rPr>
      <w:b/>
      <w:caps/>
      <w:sz w:val="22"/>
      <w:szCs w:val="22"/>
    </w:rPr>
  </w:style>
  <w:style w:type="paragraph" w:customStyle="1" w:styleId="Estuary2">
    <w:name w:val="Estuary_2"/>
    <w:basedOn w:val="Normal"/>
    <w:rsid w:val="00484417"/>
    <w:rPr>
      <w:b/>
      <w:sz w:val="22"/>
      <w:szCs w:val="22"/>
      <w:u w:val="single"/>
    </w:rPr>
  </w:style>
  <w:style w:type="paragraph" w:customStyle="1" w:styleId="EurekaEIR">
    <w:name w:val="Eureka EIR"/>
    <w:basedOn w:val="Normal"/>
    <w:rsid w:val="0081467E"/>
    <w:pPr>
      <w:autoSpaceDE w:val="0"/>
      <w:autoSpaceDN w:val="0"/>
      <w:adjustRightInd w:val="0"/>
      <w:jc w:val="both"/>
    </w:pPr>
    <w:rPr>
      <w:rFonts w:ascii="Bookman Old Style" w:hAnsi="Bookman Old Style"/>
      <w:sz w:val="22"/>
      <w:szCs w:val="22"/>
    </w:rPr>
  </w:style>
  <w:style w:type="character" w:styleId="Hyperlink">
    <w:name w:val="Hyperlink"/>
    <w:rsid w:val="0081467E"/>
    <w:rPr>
      <w:color w:val="0000FF"/>
      <w:u w:val="single"/>
    </w:rPr>
  </w:style>
  <w:style w:type="paragraph" w:customStyle="1" w:styleId="Level2">
    <w:name w:val="Level 2"/>
    <w:rsid w:val="0076628E"/>
    <w:pPr>
      <w:widowControl w:val="0"/>
      <w:autoSpaceDE w:val="0"/>
      <w:autoSpaceDN w:val="0"/>
      <w:adjustRightInd w:val="0"/>
      <w:ind w:left="1440"/>
      <w:jc w:val="both"/>
    </w:pPr>
    <w:rPr>
      <w:sz w:val="24"/>
      <w:szCs w:val="24"/>
    </w:rPr>
  </w:style>
  <w:style w:type="paragraph" w:customStyle="1" w:styleId="Level1">
    <w:name w:val="Level 1"/>
    <w:rsid w:val="0076628E"/>
    <w:pPr>
      <w:widowControl w:val="0"/>
      <w:autoSpaceDE w:val="0"/>
      <w:autoSpaceDN w:val="0"/>
      <w:adjustRightInd w:val="0"/>
      <w:ind w:left="720"/>
      <w:jc w:val="both"/>
    </w:pPr>
    <w:rPr>
      <w:sz w:val="24"/>
      <w:szCs w:val="24"/>
    </w:rPr>
  </w:style>
  <w:style w:type="paragraph" w:customStyle="1" w:styleId="a">
    <w:name w:val="_"/>
    <w:rsid w:val="0076628E"/>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Footer">
    <w:name w:val="footer"/>
    <w:basedOn w:val="Normal"/>
    <w:rsid w:val="0076628E"/>
    <w:pPr>
      <w:widowControl w:val="0"/>
      <w:tabs>
        <w:tab w:val="left" w:pos="0"/>
        <w:tab w:val="center" w:pos="4320"/>
        <w:tab w:val="right" w:pos="8640"/>
      </w:tabs>
      <w:autoSpaceDE w:val="0"/>
      <w:autoSpaceDN w:val="0"/>
      <w:adjustRightInd w:val="0"/>
      <w:jc w:val="both"/>
    </w:pPr>
  </w:style>
  <w:style w:type="character" w:styleId="PageNumber">
    <w:name w:val="page number"/>
    <w:basedOn w:val="DefaultParagraphFont"/>
    <w:rsid w:val="0076628E"/>
  </w:style>
  <w:style w:type="paragraph" w:styleId="Header">
    <w:name w:val="header"/>
    <w:basedOn w:val="Normal"/>
    <w:rsid w:val="00900F35"/>
    <w:pPr>
      <w:tabs>
        <w:tab w:val="center" w:pos="4320"/>
        <w:tab w:val="right" w:pos="8640"/>
      </w:tabs>
    </w:pPr>
  </w:style>
  <w:style w:type="character" w:customStyle="1" w:styleId="Heading1Char">
    <w:name w:val="Heading 1 Char"/>
    <w:link w:val="Heading1"/>
    <w:rsid w:val="00CA1C86"/>
    <w:rPr>
      <w:b/>
      <w:sz w:val="24"/>
    </w:rPr>
  </w:style>
  <w:style w:type="character" w:customStyle="1" w:styleId="Heading3Char">
    <w:name w:val="Heading 3 Char"/>
    <w:link w:val="Heading3"/>
    <w:rsid w:val="00CA1C86"/>
    <w:rPr>
      <w:b/>
      <w:bCs/>
      <w:sz w:val="24"/>
    </w:rPr>
  </w:style>
  <w:style w:type="paragraph" w:styleId="BalloonText">
    <w:name w:val="Balloon Text"/>
    <w:basedOn w:val="Normal"/>
    <w:link w:val="BalloonTextChar"/>
    <w:rsid w:val="006518B0"/>
    <w:rPr>
      <w:rFonts w:ascii="Segoe UI" w:hAnsi="Segoe UI" w:cs="Segoe UI"/>
      <w:sz w:val="18"/>
      <w:szCs w:val="18"/>
    </w:rPr>
  </w:style>
  <w:style w:type="character" w:customStyle="1" w:styleId="BalloonTextChar">
    <w:name w:val="Balloon Text Char"/>
    <w:link w:val="BalloonText"/>
    <w:rsid w:val="0065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1503</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Humboldt Bay Harbor District</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Patti Tyson</cp:lastModifiedBy>
  <cp:revision>5</cp:revision>
  <cp:lastPrinted>2016-05-04T23:17:00Z</cp:lastPrinted>
  <dcterms:created xsi:type="dcterms:W3CDTF">2016-05-04T22:44:00Z</dcterms:created>
  <dcterms:modified xsi:type="dcterms:W3CDTF">2016-05-04T23:19:00Z</dcterms:modified>
</cp:coreProperties>
</file>